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374E" w14:textId="65AC6D66" w:rsidR="007F2A1F" w:rsidRPr="007F2A1F" w:rsidRDefault="00366622" w:rsidP="00366622">
      <w:pPr>
        <w:jc w:val="center"/>
        <w:rPr>
          <w:u w:val="single"/>
        </w:rPr>
      </w:pPr>
      <w:r w:rsidRPr="00366622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8A520" wp14:editId="153490DC">
                <wp:simplePos x="0" y="0"/>
                <wp:positionH relativeFrom="column">
                  <wp:posOffset>1847850</wp:posOffset>
                </wp:positionH>
                <wp:positionV relativeFrom="paragraph">
                  <wp:posOffset>82550</wp:posOffset>
                </wp:positionV>
                <wp:extent cx="3308350" cy="552450"/>
                <wp:effectExtent l="0" t="0" r="254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83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67B2D" w14:textId="0C25483E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7F2A1F">
                              <w:rPr>
                                <w:u w:val="single"/>
                              </w:rPr>
                              <w:t>Complex Needs Meeting – Notes</w:t>
                            </w:r>
                          </w:p>
                          <w:p w14:paraId="00004445" w14:textId="798B53A6" w:rsidR="00366622" w:rsidRDefault="00366622" w:rsidP="00366622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Tuesday </w:t>
                            </w:r>
                            <w:r w:rsidR="000E2AA1">
                              <w:rPr>
                                <w:u w:val="single"/>
                              </w:rPr>
                              <w:t>31 January 2023</w:t>
                            </w:r>
                            <w:r>
                              <w:rPr>
                                <w:u w:val="single"/>
                              </w:rPr>
                              <w:t xml:space="preserve"> 2-3.30pm on Teams</w:t>
                            </w:r>
                          </w:p>
                          <w:p w14:paraId="2547B328" w14:textId="77777777" w:rsidR="00366622" w:rsidRPr="007F2A1F" w:rsidRDefault="00366622" w:rsidP="00366622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AB0BFD4" w14:textId="77777777" w:rsidR="00366622" w:rsidRDefault="00366622" w:rsidP="00366622"/>
                          <w:p w14:paraId="38CA5409" w14:textId="40515B38" w:rsidR="00366622" w:rsidRDefault="003666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8A5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5.5pt;margin-top:6.5pt;width:260.5pt;height:4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">
                <v:textbox>
                  <w:txbxContent>
                    <w:p w14:paraId="38967B2D" w14:textId="0C25483E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 w:rsidRPr="007F2A1F">
                        <w:rPr>
                          <w:u w:val="single"/>
                        </w:rPr>
                        <w:t>Complex Needs Meeting – Notes</w:t>
                      </w:r>
                    </w:p>
                    <w:p w14:paraId="00004445" w14:textId="798B53A6" w:rsidR="00366622" w:rsidRDefault="00366622" w:rsidP="00366622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Tuesday </w:t>
                      </w:r>
                      <w:r w:rsidR="000E2AA1">
                        <w:rPr>
                          <w:u w:val="single"/>
                        </w:rPr>
                        <w:t>31 January 2023</w:t>
                      </w:r>
                      <w:r>
                        <w:rPr>
                          <w:u w:val="single"/>
                        </w:rPr>
                        <w:t xml:space="preserve"> 2-3.30pm on Teams</w:t>
                      </w:r>
                    </w:p>
                    <w:p w14:paraId="2547B328" w14:textId="77777777" w:rsidR="00366622" w:rsidRPr="007F2A1F" w:rsidRDefault="00366622" w:rsidP="00366622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 xml:space="preserve">               </w:t>
                      </w:r>
                    </w:p>
                    <w:p w14:paraId="4AB0BFD4" w14:textId="77777777" w:rsidR="00366622" w:rsidRDefault="00366622" w:rsidP="00366622"/>
                    <w:p w14:paraId="38CA5409" w14:textId="40515B38" w:rsidR="00366622" w:rsidRDefault="00366622"/>
                  </w:txbxContent>
                </v:textbox>
                <w10:wrap type="square"/>
              </v:shape>
            </w:pict>
          </mc:Fallback>
        </mc:AlternateContent>
      </w:r>
      <w:r w:rsidR="007F2A1F">
        <w:rPr>
          <w:u w:val="single"/>
        </w:rPr>
        <w:t xml:space="preserve"> </w:t>
      </w:r>
      <w:r>
        <w:rPr>
          <w:noProof/>
        </w:rPr>
        <w:t xml:space="preserve">                             </w:t>
      </w:r>
      <w:r>
        <w:rPr>
          <w:noProof/>
        </w:rPr>
        <w:drawing>
          <wp:inline distT="0" distB="0" distL="0" distR="0" wp14:anchorId="23CB7A41" wp14:editId="3B913EF7">
            <wp:extent cx="742846" cy="748678"/>
            <wp:effectExtent l="0" t="0" r="635" b="0"/>
            <wp:docPr id="1" name="Picture 1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shap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6" t="23609" r="18898" b="27551"/>
                    <a:stretch/>
                  </pic:blipFill>
                  <pic:spPr bwMode="auto">
                    <a:xfrm>
                      <a:off x="0" y="0"/>
                      <a:ext cx="762770" cy="76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C2275E" w14:textId="3951B929" w:rsidR="007F2A1F" w:rsidRDefault="007F2A1F" w:rsidP="007F2A1F"/>
    <w:p w14:paraId="7B39E5D1" w14:textId="77777777" w:rsidR="005F62BA" w:rsidRDefault="005F62BA" w:rsidP="007E5576">
      <w:pPr>
        <w:ind w:left="720"/>
      </w:pPr>
    </w:p>
    <w:p w14:paraId="3D232234" w14:textId="77777777" w:rsidR="007F2A1F" w:rsidRDefault="007F2A1F" w:rsidP="007F2A1F"/>
    <w:p w14:paraId="4C90E4B8" w14:textId="1ED076CB" w:rsidR="005310B6" w:rsidRDefault="00E358DF" w:rsidP="007F2A1F">
      <w:pPr>
        <w:pStyle w:val="ListParagraph"/>
        <w:numPr>
          <w:ilvl w:val="0"/>
          <w:numId w:val="1"/>
        </w:numPr>
      </w:pPr>
      <w:r>
        <w:t>Actions from the last meeting:</w:t>
      </w:r>
    </w:p>
    <w:p w14:paraId="565A6764" w14:textId="77777777" w:rsidR="00860706" w:rsidRDefault="00860706" w:rsidP="00860706">
      <w:pPr>
        <w:pStyle w:val="ListParagraph"/>
        <w:ind w:left="1440"/>
      </w:pPr>
    </w:p>
    <w:p w14:paraId="4CB16EBA" w14:textId="0597F923" w:rsidR="00E358DF" w:rsidRDefault="00EB5191" w:rsidP="00EB5191">
      <w:pPr>
        <w:pStyle w:val="ListParagraph"/>
        <w:numPr>
          <w:ilvl w:val="1"/>
          <w:numId w:val="1"/>
        </w:numPr>
      </w:pPr>
      <w:r>
        <w:t xml:space="preserve">Two requests were made re respite care </w:t>
      </w:r>
      <w:r w:rsidR="00860706">
        <w:t>needs – A</w:t>
      </w:r>
      <w:r w:rsidR="00887D3F">
        <w:t>MC</w:t>
      </w:r>
      <w:r w:rsidR="00860706">
        <w:t xml:space="preserve"> agreed to respond – Action Completed</w:t>
      </w:r>
    </w:p>
    <w:p w14:paraId="7DE32BC4" w14:textId="4E58D8E3" w:rsidR="00AB6C12" w:rsidRDefault="003810C4" w:rsidP="008B5812">
      <w:pPr>
        <w:pStyle w:val="ListParagraph"/>
        <w:numPr>
          <w:ilvl w:val="1"/>
          <w:numId w:val="1"/>
        </w:numPr>
      </w:pPr>
      <w:r>
        <w:t>A</w:t>
      </w:r>
      <w:r w:rsidR="00887D3F">
        <w:t>B</w:t>
      </w:r>
      <w:r>
        <w:t xml:space="preserve"> to attend the Partnership meeting to represent </w:t>
      </w:r>
      <w:r w:rsidR="00AB6C12">
        <w:t xml:space="preserve">this group </w:t>
      </w:r>
    </w:p>
    <w:p w14:paraId="165ED60E" w14:textId="19305F46" w:rsidR="00072553" w:rsidRDefault="00AB6C12" w:rsidP="008B5812">
      <w:pPr>
        <w:pStyle w:val="ListParagraph"/>
        <w:numPr>
          <w:ilvl w:val="1"/>
          <w:numId w:val="1"/>
        </w:numPr>
      </w:pPr>
      <w:r>
        <w:t>Decision on a chair for this group needed</w:t>
      </w:r>
    </w:p>
    <w:p w14:paraId="2D48507A" w14:textId="51F86C9E" w:rsidR="005310B6" w:rsidRDefault="00A120D7" w:rsidP="00A120D7">
      <w:pPr>
        <w:pStyle w:val="ListParagraph"/>
        <w:numPr>
          <w:ilvl w:val="1"/>
          <w:numId w:val="1"/>
        </w:numPr>
      </w:pPr>
      <w:r>
        <w:t xml:space="preserve">Circulate a list of identified topics for discussion to plan agenda </w:t>
      </w:r>
    </w:p>
    <w:p w14:paraId="426BD43F" w14:textId="77777777" w:rsidR="00A120D7" w:rsidRDefault="00A120D7" w:rsidP="00A120D7"/>
    <w:p w14:paraId="07E3F452" w14:textId="055BBF46" w:rsidR="007F2A1F" w:rsidRDefault="007F2A1F" w:rsidP="007F2A1F">
      <w:pPr>
        <w:pStyle w:val="ListParagraph"/>
        <w:numPr>
          <w:ilvl w:val="0"/>
          <w:numId w:val="1"/>
        </w:numPr>
      </w:pPr>
      <w:r>
        <w:t xml:space="preserve">Everyone introduced themselves and </w:t>
      </w:r>
      <w:r w:rsidR="0025648B">
        <w:t xml:space="preserve">explained their </w:t>
      </w:r>
      <w:r w:rsidR="00685A7F">
        <w:t>role within this group</w:t>
      </w:r>
      <w:r w:rsidR="0025648B">
        <w:t xml:space="preserve"> </w:t>
      </w:r>
    </w:p>
    <w:p w14:paraId="42E8B649" w14:textId="77777777" w:rsidR="00BE43D3" w:rsidRDefault="00BE43D3" w:rsidP="00BE43D3"/>
    <w:p w14:paraId="5095504B" w14:textId="4AD5BE43" w:rsidR="006730ED" w:rsidRDefault="009E6902" w:rsidP="007F2A1F">
      <w:pPr>
        <w:pStyle w:val="ListParagraph"/>
        <w:numPr>
          <w:ilvl w:val="0"/>
          <w:numId w:val="1"/>
        </w:numPr>
      </w:pPr>
      <w:r>
        <w:t xml:space="preserve">The topic for this meeting was a focus on Therapies and access to them, as well as a presentation from </w:t>
      </w:r>
      <w:r w:rsidR="00887D3F">
        <w:t>SD</w:t>
      </w:r>
      <w:r w:rsidR="00B43B7F">
        <w:t xml:space="preserve"> </w:t>
      </w:r>
      <w:r>
        <w:t>on Second Transition</w:t>
      </w:r>
      <w:r w:rsidR="006730ED">
        <w:t>.</w:t>
      </w:r>
    </w:p>
    <w:p w14:paraId="0B3636F9" w14:textId="77777777" w:rsidR="006730ED" w:rsidRDefault="006730ED" w:rsidP="006730ED">
      <w:pPr>
        <w:pStyle w:val="ListParagraph"/>
      </w:pPr>
    </w:p>
    <w:p w14:paraId="354C4DBF" w14:textId="7F32C72B" w:rsidR="006D7113" w:rsidRDefault="006730ED" w:rsidP="007F2A1F">
      <w:pPr>
        <w:pStyle w:val="ListParagraph"/>
        <w:numPr>
          <w:ilvl w:val="0"/>
          <w:numId w:val="1"/>
        </w:numPr>
      </w:pPr>
      <w:r>
        <w:t xml:space="preserve">Covid has caused many places where therapies were available to shut down.  </w:t>
      </w:r>
      <w:r w:rsidR="009C0C0C">
        <w:t>D</w:t>
      </w:r>
      <w:r w:rsidR="00B43B7F">
        <w:t>R</w:t>
      </w:r>
      <w:r w:rsidR="009C0C0C">
        <w:t xml:space="preserve"> offered to send details of a place in Epsom.  </w:t>
      </w:r>
      <w:r w:rsidR="00DF7F90">
        <w:t xml:space="preserve">There was a discussion about health needs and how some are able to access physiotherapy and hydrotherapy </w:t>
      </w:r>
      <w:r w:rsidR="00B57117">
        <w:t>after assessment</w:t>
      </w:r>
      <w:r w:rsidR="00B85514">
        <w:t xml:space="preserve">, as a funded activity through health.  </w:t>
      </w:r>
    </w:p>
    <w:p w14:paraId="4B4F73F3" w14:textId="77777777" w:rsidR="006D7113" w:rsidRDefault="006D7113" w:rsidP="006D7113">
      <w:pPr>
        <w:pStyle w:val="ListParagraph"/>
      </w:pPr>
    </w:p>
    <w:p w14:paraId="1FF4B5E3" w14:textId="2CB24623" w:rsidR="00412CA5" w:rsidRPr="00412CA5" w:rsidRDefault="00E6539B" w:rsidP="00412CA5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t xml:space="preserve">There was an agreement that the future chair of this meeting should be someone with a good understanding of complex needs.  </w:t>
      </w:r>
      <w:r w:rsidR="0021337E">
        <w:t xml:space="preserve">All parent carers gave their comments on what providers should respond to by sending in a paragraph in response to the follow, </w:t>
      </w:r>
      <w:r w:rsidR="00EA489B">
        <w:t>with consistency and a good understanding being highlighted as important</w:t>
      </w:r>
      <w:r w:rsidR="0021337E">
        <w:t>:</w:t>
      </w:r>
      <w:r w:rsidR="00412CA5" w:rsidRPr="00412CA5">
        <w:rPr>
          <w:sz w:val="20"/>
          <w:szCs w:val="20"/>
        </w:rPr>
        <w:t> </w:t>
      </w:r>
    </w:p>
    <w:p w14:paraId="37BFF415" w14:textId="23CDEB44" w:rsidR="00412CA5" w:rsidRPr="00412CA5" w:rsidRDefault="00412CA5" w:rsidP="00412CA5">
      <w:pPr>
        <w:spacing w:before="100" w:beforeAutospacing="1" w:after="100" w:afterAutospacing="1"/>
        <w:ind w:left="720"/>
        <w:rPr>
          <w:i/>
          <w:iCs/>
          <w:sz w:val="20"/>
          <w:szCs w:val="20"/>
        </w:rPr>
      </w:pPr>
      <w:r w:rsidRPr="00412CA5">
        <w:rPr>
          <w:i/>
          <w:iCs/>
          <w:sz w:val="20"/>
          <w:szCs w:val="20"/>
        </w:rPr>
        <w:t>Please explain:</w:t>
      </w:r>
    </w:p>
    <w:p w14:paraId="5A03A6EA" w14:textId="77777777" w:rsidR="00412CA5" w:rsidRPr="00412CA5" w:rsidRDefault="00412CA5" w:rsidP="00412CA5">
      <w:pPr>
        <w:pStyle w:val="m5178681215057595637mso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rPr>
          <w:rFonts w:eastAsia="Times New Roman"/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>Your understanding of Complex Needs</w:t>
      </w:r>
    </w:p>
    <w:p w14:paraId="59273E51" w14:textId="77777777" w:rsidR="00412CA5" w:rsidRPr="00412CA5" w:rsidRDefault="00412CA5" w:rsidP="00412CA5">
      <w:pPr>
        <w:pStyle w:val="m5178681215057595637mso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rPr>
          <w:rFonts w:eastAsia="Times New Roman"/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>Why it is important to have a dedicated group focusing on Complex Needs</w:t>
      </w:r>
    </w:p>
    <w:p w14:paraId="518E8510" w14:textId="77777777" w:rsidR="00412CA5" w:rsidRPr="00412CA5" w:rsidRDefault="00412CA5" w:rsidP="00412CA5">
      <w:pPr>
        <w:pStyle w:val="m5178681215057595637mso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rPr>
          <w:rFonts w:eastAsia="Times New Roman"/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>Evidence an understanding of supporting people who cannot represent themselves</w:t>
      </w:r>
    </w:p>
    <w:p w14:paraId="63939645" w14:textId="77777777" w:rsidR="00412CA5" w:rsidRPr="00412CA5" w:rsidRDefault="00412CA5" w:rsidP="00412CA5">
      <w:pPr>
        <w:pStyle w:val="m5178681215057595637msolistparagraph"/>
        <w:numPr>
          <w:ilvl w:val="1"/>
          <w:numId w:val="3"/>
        </w:numPr>
        <w:tabs>
          <w:tab w:val="clear" w:pos="1440"/>
          <w:tab w:val="num" w:pos="2160"/>
        </w:tabs>
        <w:ind w:left="2160"/>
        <w:rPr>
          <w:rFonts w:eastAsia="Times New Roman"/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>Show a good understanding of what parents are dedicated to, for the rest of their lives</w:t>
      </w:r>
    </w:p>
    <w:p w14:paraId="59ADFD76" w14:textId="279504FE" w:rsidR="00412CA5" w:rsidRPr="00412CA5" w:rsidRDefault="00412CA5" w:rsidP="00412CA5">
      <w:pPr>
        <w:spacing w:before="100" w:beforeAutospacing="1" w:after="100" w:afterAutospacing="1"/>
        <w:ind w:left="720"/>
        <w:rPr>
          <w:i/>
          <w:iCs/>
          <w:sz w:val="20"/>
          <w:szCs w:val="20"/>
        </w:rPr>
      </w:pPr>
      <w:r w:rsidRPr="00412CA5">
        <w:rPr>
          <w:i/>
          <w:iCs/>
          <w:sz w:val="20"/>
          <w:szCs w:val="20"/>
        </w:rPr>
        <w:t>This role would require a commitment to chair 6 meetings a year - 2-3.30pm on Teams on a Tuesday afternoon. The role will involve: </w:t>
      </w:r>
    </w:p>
    <w:p w14:paraId="02E18E08" w14:textId="77777777" w:rsidR="00412CA5" w:rsidRPr="00412CA5" w:rsidRDefault="00412CA5" w:rsidP="00412CA5">
      <w:pPr>
        <w:pStyle w:val="m5178681215057595637msolistparagraph"/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eastAsia="Times New Roman"/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>Chairing the meeting</w:t>
      </w:r>
    </w:p>
    <w:p w14:paraId="22128D8B" w14:textId="77777777" w:rsidR="00412CA5" w:rsidRPr="00412CA5" w:rsidRDefault="00412CA5" w:rsidP="00412CA5">
      <w:pPr>
        <w:pStyle w:val="m5178681215057595637msolistparagraph"/>
        <w:numPr>
          <w:ilvl w:val="0"/>
          <w:numId w:val="4"/>
        </w:numPr>
        <w:tabs>
          <w:tab w:val="clear" w:pos="720"/>
          <w:tab w:val="num" w:pos="1440"/>
        </w:tabs>
        <w:ind w:left="1440"/>
        <w:rPr>
          <w:rFonts w:eastAsia="Times New Roman"/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>Setting an agenda in collaboration with the Parent Carers’ in the group (currently around 8)</w:t>
      </w:r>
    </w:p>
    <w:p w14:paraId="18475FC9" w14:textId="3486837D" w:rsidR="00412CA5" w:rsidRPr="00412CA5" w:rsidRDefault="00412CA5" w:rsidP="00412CA5">
      <w:pPr>
        <w:pStyle w:val="m5178681215057595637msolistparagraph"/>
        <w:numPr>
          <w:ilvl w:val="1"/>
          <w:numId w:val="4"/>
        </w:numPr>
        <w:rPr>
          <w:i/>
          <w:iCs/>
          <w:sz w:val="20"/>
          <w:szCs w:val="20"/>
        </w:rPr>
      </w:pPr>
      <w:r w:rsidRPr="00412CA5">
        <w:rPr>
          <w:rFonts w:eastAsia="Times New Roman"/>
          <w:i/>
          <w:iCs/>
          <w:sz w:val="20"/>
          <w:szCs w:val="20"/>
        </w:rPr>
        <w:t xml:space="preserve">Linking in to the Partnership to share updates </w:t>
      </w:r>
      <w:r w:rsidRPr="00412CA5">
        <w:rPr>
          <w:i/>
          <w:iCs/>
          <w:sz w:val="20"/>
          <w:szCs w:val="20"/>
        </w:rPr>
        <w:t> </w:t>
      </w:r>
    </w:p>
    <w:p w14:paraId="05327040" w14:textId="77777777" w:rsidR="00412CA5" w:rsidRPr="00412CA5" w:rsidRDefault="00412CA5" w:rsidP="00412CA5">
      <w:pPr>
        <w:spacing w:before="100" w:beforeAutospacing="1" w:after="100" w:afterAutospacing="1"/>
        <w:ind w:left="720"/>
        <w:rPr>
          <w:i/>
          <w:iCs/>
          <w:sz w:val="20"/>
          <w:szCs w:val="20"/>
        </w:rPr>
      </w:pPr>
      <w:r w:rsidRPr="00412CA5">
        <w:rPr>
          <w:i/>
          <w:iCs/>
          <w:sz w:val="20"/>
          <w:szCs w:val="20"/>
        </w:rPr>
        <w:t>We will need to receive your expression of interest paragraph by Friday 24</w:t>
      </w:r>
      <w:r w:rsidRPr="00412CA5">
        <w:rPr>
          <w:i/>
          <w:iCs/>
          <w:sz w:val="20"/>
          <w:szCs w:val="20"/>
          <w:vertAlign w:val="superscript"/>
        </w:rPr>
        <w:t>th</w:t>
      </w:r>
      <w:r w:rsidRPr="00412CA5">
        <w:rPr>
          <w:i/>
          <w:iCs/>
          <w:sz w:val="20"/>
          <w:szCs w:val="20"/>
        </w:rPr>
        <w:t xml:space="preserve"> March </w:t>
      </w:r>
    </w:p>
    <w:p w14:paraId="277B1BA1" w14:textId="77777777" w:rsidR="0021337E" w:rsidRDefault="0021337E" w:rsidP="0021337E">
      <w:pPr>
        <w:pStyle w:val="ListParagraph"/>
      </w:pPr>
    </w:p>
    <w:p w14:paraId="59754E49" w14:textId="2D01C1BC" w:rsidR="00876748" w:rsidRDefault="00947816" w:rsidP="00726F77">
      <w:pPr>
        <w:pStyle w:val="ListParagraph"/>
        <w:numPr>
          <w:ilvl w:val="0"/>
          <w:numId w:val="1"/>
        </w:numPr>
      </w:pPr>
      <w:r>
        <w:t>S</w:t>
      </w:r>
      <w:r w:rsidR="00B43B7F">
        <w:t>D</w:t>
      </w:r>
      <w:r>
        <w:t xml:space="preserve"> attended to present on Second Transition work (presentation to be circulated)</w:t>
      </w:r>
      <w:r w:rsidR="00CD31C2">
        <w:t xml:space="preserve">.  There is work being done to introduce </w:t>
      </w:r>
      <w:r w:rsidR="00A54B64">
        <w:t>a dedicated worker approach who would support the family</w:t>
      </w:r>
      <w:r w:rsidR="00E84E8F">
        <w:t xml:space="preserve">, building relationships to understand support and complexities </w:t>
      </w:r>
      <w:r w:rsidR="00E464AE">
        <w:t xml:space="preserve">and specific need.  Tina highlighted how </w:t>
      </w:r>
      <w:r w:rsidR="00D21726">
        <w:t>H</w:t>
      </w:r>
      <w:r w:rsidR="0068410A">
        <w:t xml:space="preserve">ealth and </w:t>
      </w:r>
      <w:r w:rsidR="00D21726">
        <w:t>S</w:t>
      </w:r>
      <w:r w:rsidR="0068410A">
        <w:t xml:space="preserve">ocial </w:t>
      </w:r>
      <w:r w:rsidR="00D21726">
        <w:t>C</w:t>
      </w:r>
      <w:r w:rsidR="0068410A">
        <w:t>are are working collaboratively.</w:t>
      </w:r>
      <w:r w:rsidR="002C23C9">
        <w:t xml:space="preserve">  A pilot project is currently working with 12 families.</w:t>
      </w:r>
    </w:p>
    <w:p w14:paraId="48877BB8" w14:textId="5FB08E46" w:rsidR="005C7258" w:rsidRDefault="005C7258" w:rsidP="005C7258"/>
    <w:p w14:paraId="134EF284" w14:textId="38534487" w:rsidR="005C7258" w:rsidRDefault="005C7258" w:rsidP="005C7258">
      <w:pPr>
        <w:pStyle w:val="ListParagraph"/>
        <w:numPr>
          <w:ilvl w:val="0"/>
          <w:numId w:val="1"/>
        </w:numPr>
      </w:pPr>
      <w:r>
        <w:t xml:space="preserve">Points were raised by parent carers’ about new staff struggling </w:t>
      </w:r>
      <w:r w:rsidR="00467971">
        <w:t xml:space="preserve">in providing care </w:t>
      </w:r>
      <w:r>
        <w:t xml:space="preserve">and </w:t>
      </w:r>
      <w:r w:rsidR="00467971">
        <w:t xml:space="preserve">how agency staff are not the answer.  </w:t>
      </w:r>
      <w:r w:rsidR="003D6532">
        <w:t>Parent carers’ need confidence in services, such as respite care, that provision can meet specific need</w:t>
      </w:r>
      <w:r w:rsidR="00576D1E">
        <w:t xml:space="preserve">.  That it is a huge set back to not be supported correctly. </w:t>
      </w:r>
    </w:p>
    <w:p w14:paraId="4B2195E8" w14:textId="77777777" w:rsidR="00D21ADD" w:rsidRDefault="00D21ADD" w:rsidP="00D21ADD">
      <w:pPr>
        <w:pStyle w:val="ListParagraph"/>
      </w:pPr>
    </w:p>
    <w:p w14:paraId="6D78B76C" w14:textId="46F9E570" w:rsidR="00D21ADD" w:rsidRDefault="00D21ADD" w:rsidP="005C7258">
      <w:pPr>
        <w:pStyle w:val="ListParagraph"/>
        <w:numPr>
          <w:ilvl w:val="0"/>
          <w:numId w:val="1"/>
        </w:numPr>
      </w:pPr>
      <w:r>
        <w:t>The discussion continued</w:t>
      </w:r>
      <w:r w:rsidR="00A66B05">
        <w:t xml:space="preserve"> for therapies.  </w:t>
      </w:r>
      <w:r w:rsidR="00EE5329">
        <w:t>T</w:t>
      </w:r>
      <w:r w:rsidR="00C12708">
        <w:t>W</w:t>
      </w:r>
      <w:r w:rsidR="00EE5329">
        <w:t xml:space="preserve"> clarified decisions </w:t>
      </w:r>
      <w:r w:rsidR="00115AF6">
        <w:t xml:space="preserve">of funding are made on a case by case basis </w:t>
      </w:r>
      <w:r w:rsidR="00D14E08">
        <w:t xml:space="preserve">and individual circumstances.  </w:t>
      </w:r>
      <w:r w:rsidR="00671D4C">
        <w:t>It was discussed that a</w:t>
      </w:r>
      <w:r w:rsidR="00D14E08">
        <w:t xml:space="preserve">ll Social Workers </w:t>
      </w:r>
      <w:r w:rsidR="00671D4C">
        <w:t>would be</w:t>
      </w:r>
      <w:r w:rsidR="00D14E08">
        <w:t xml:space="preserve"> aware of ICB </w:t>
      </w:r>
      <w:r w:rsidR="00460BC3">
        <w:t xml:space="preserve">funding for therapies and parent carers can approach their </w:t>
      </w:r>
      <w:r w:rsidR="003F49C8">
        <w:t xml:space="preserve">Social Worker regarding this. </w:t>
      </w:r>
      <w:r w:rsidR="00460BC3">
        <w:t xml:space="preserve"> </w:t>
      </w:r>
      <w:r w:rsidR="00A14A85">
        <w:t xml:space="preserve">Some Parent Carers’ felt there </w:t>
      </w:r>
      <w:r w:rsidR="00A14A85">
        <w:lastRenderedPageBreak/>
        <w:t xml:space="preserve">should be more creative thinking such as using existing swimming facilities to </w:t>
      </w:r>
      <w:r w:rsidR="00093F15">
        <w:t xml:space="preserve">heat to the right temperature and be used for hydrotherapy.  </w:t>
      </w:r>
      <w:r w:rsidR="00541051">
        <w:t>Physio was thought to be more difficult to access</w:t>
      </w:r>
      <w:r w:rsidR="003E676E">
        <w:t xml:space="preserve">, parent carers also highlighted the importance of training of carers regarding digestive system issues </w:t>
      </w:r>
      <w:r w:rsidR="0009251C">
        <w:t>and complex needs. A</w:t>
      </w:r>
      <w:r w:rsidR="00CB7998">
        <w:t>C</w:t>
      </w:r>
      <w:r w:rsidR="0009251C">
        <w:t xml:space="preserve"> </w:t>
      </w:r>
      <w:r w:rsidR="0053705B">
        <w:t>has fundraised and bought in services at Parity for Physio, speech and language therapies</w:t>
      </w:r>
      <w:r w:rsidR="00041C67">
        <w:t>, applying for a lottery grant to employ and Health and Welfare Officer</w:t>
      </w:r>
      <w:r w:rsidR="002C3A56">
        <w:t xml:space="preserve"> and will feedback on this as it develops.</w:t>
      </w:r>
    </w:p>
    <w:p w14:paraId="620630B1" w14:textId="77777777" w:rsidR="004A6E59" w:rsidRDefault="004A6E59" w:rsidP="004A6E59">
      <w:pPr>
        <w:pStyle w:val="ListParagraph"/>
      </w:pPr>
    </w:p>
    <w:p w14:paraId="27577A93" w14:textId="53EE0C41" w:rsidR="004A6E59" w:rsidRDefault="00382833" w:rsidP="005C7258">
      <w:pPr>
        <w:pStyle w:val="ListParagraph"/>
        <w:numPr>
          <w:ilvl w:val="0"/>
          <w:numId w:val="1"/>
        </w:numPr>
      </w:pPr>
      <w:r>
        <w:t>Information share:</w:t>
      </w:r>
    </w:p>
    <w:p w14:paraId="65B9F839" w14:textId="77777777" w:rsidR="00382833" w:rsidRDefault="00382833" w:rsidP="00382833">
      <w:pPr>
        <w:pStyle w:val="ListParagraph"/>
      </w:pPr>
    </w:p>
    <w:p w14:paraId="6E58F4F3" w14:textId="4360F765" w:rsidR="00382833" w:rsidRDefault="000D3BDB" w:rsidP="00382833">
      <w:pPr>
        <w:pStyle w:val="ListParagraph"/>
        <w:numPr>
          <w:ilvl w:val="1"/>
          <w:numId w:val="1"/>
        </w:numPr>
      </w:pPr>
      <w:r>
        <w:t>Warm Home Discount can be applied for £150 off bills- raising awareness</w:t>
      </w:r>
    </w:p>
    <w:p w14:paraId="79FFAF49" w14:textId="54E188A5" w:rsidR="000D3BDB" w:rsidRDefault="0052570D" w:rsidP="00382833">
      <w:pPr>
        <w:pStyle w:val="ListParagraph"/>
        <w:numPr>
          <w:ilvl w:val="1"/>
          <w:numId w:val="1"/>
        </w:numPr>
      </w:pPr>
      <w:r>
        <w:t>Carers Together grant discussed</w:t>
      </w:r>
    </w:p>
    <w:p w14:paraId="6B44073E" w14:textId="2F0226E4" w:rsidR="0052570D" w:rsidRDefault="009C0351" w:rsidP="00382833">
      <w:pPr>
        <w:pStyle w:val="ListParagraph"/>
        <w:numPr>
          <w:ilvl w:val="1"/>
          <w:numId w:val="1"/>
        </w:numPr>
      </w:pPr>
      <w:r>
        <w:t>Gosport Memorial Hospital has fabulous Makaton</w:t>
      </w:r>
      <w:r w:rsidR="002B6ED3">
        <w:t xml:space="preserve"> and good multi sensory</w:t>
      </w:r>
    </w:p>
    <w:p w14:paraId="44598451" w14:textId="77777777" w:rsidR="00106206" w:rsidRDefault="00106206" w:rsidP="005D2097">
      <w:pPr>
        <w:pStyle w:val="ListParagraph"/>
        <w:ind w:left="1440"/>
      </w:pPr>
    </w:p>
    <w:p w14:paraId="540860D6" w14:textId="77777777" w:rsidR="005C7258" w:rsidRDefault="005C7258" w:rsidP="005C7258"/>
    <w:p w14:paraId="1A47F895" w14:textId="4F7DE7CF" w:rsidR="005C7258" w:rsidRDefault="005D2097" w:rsidP="005D2097">
      <w:pPr>
        <w:pStyle w:val="ListParagraph"/>
        <w:numPr>
          <w:ilvl w:val="0"/>
          <w:numId w:val="5"/>
        </w:numPr>
      </w:pPr>
      <w:r>
        <w:t xml:space="preserve">Next time </w:t>
      </w:r>
      <w:r w:rsidR="00B107C0">
        <w:t xml:space="preserve">topic will focus on staff training and providers. </w:t>
      </w:r>
      <w:r w:rsidR="004A4CDA">
        <w:t xml:space="preserve">Consistency across providers, residential and supported living care.  </w:t>
      </w:r>
      <w:r w:rsidR="009E5BB6">
        <w:t xml:space="preserve">Direct payments and personal health budgets, good providers of training. </w:t>
      </w:r>
      <w:r w:rsidR="00E83AF8">
        <w:t>Improving services being offered, the impact of training variations on outcomes for those with Complex Needs.</w:t>
      </w:r>
    </w:p>
    <w:p w14:paraId="2D5802CF" w14:textId="77777777" w:rsidR="00366622" w:rsidRDefault="00366622" w:rsidP="005F62BA"/>
    <w:p w14:paraId="512902AA" w14:textId="77777777" w:rsidR="00366622" w:rsidRDefault="00366622" w:rsidP="00366622">
      <w:pPr>
        <w:pStyle w:val="ListParagraph"/>
      </w:pPr>
    </w:p>
    <w:p w14:paraId="13659765" w14:textId="77777777" w:rsidR="00111BA7" w:rsidRDefault="00111BA7" w:rsidP="00111BA7">
      <w:pPr>
        <w:pStyle w:val="ListParagraph"/>
      </w:pPr>
    </w:p>
    <w:p w14:paraId="16A59B07" w14:textId="09CB3CFE" w:rsidR="00B8637C" w:rsidRDefault="00111BA7">
      <w:r>
        <w:t>Meeting ended 3.30pm</w:t>
      </w:r>
    </w:p>
    <w:sectPr w:rsidR="00B8637C" w:rsidSect="003666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71F5F"/>
    <w:multiLevelType w:val="hybridMultilevel"/>
    <w:tmpl w:val="70C49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549F9"/>
    <w:multiLevelType w:val="multilevel"/>
    <w:tmpl w:val="5314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C52BAF"/>
    <w:multiLevelType w:val="hybridMultilevel"/>
    <w:tmpl w:val="29E6D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E74E0"/>
    <w:multiLevelType w:val="multilevel"/>
    <w:tmpl w:val="274E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4400A5"/>
    <w:multiLevelType w:val="hybridMultilevel"/>
    <w:tmpl w:val="C3D4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1716822">
    <w:abstractNumId w:val="2"/>
  </w:num>
  <w:num w:numId="2" w16cid:durableId="764691040">
    <w:abstractNumId w:val="0"/>
  </w:num>
  <w:num w:numId="3" w16cid:durableId="1336954771">
    <w:abstractNumId w:val="1"/>
  </w:num>
  <w:num w:numId="4" w16cid:durableId="1354185883">
    <w:abstractNumId w:val="3"/>
  </w:num>
  <w:num w:numId="5" w16cid:durableId="1400814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A1F"/>
    <w:rsid w:val="00041C67"/>
    <w:rsid w:val="00072553"/>
    <w:rsid w:val="00091A93"/>
    <w:rsid w:val="0009251C"/>
    <w:rsid w:val="00093F15"/>
    <w:rsid w:val="000D3BDB"/>
    <w:rsid w:val="000E2AA1"/>
    <w:rsid w:val="00106206"/>
    <w:rsid w:val="00111BA7"/>
    <w:rsid w:val="00115AF6"/>
    <w:rsid w:val="00126224"/>
    <w:rsid w:val="001B5EFE"/>
    <w:rsid w:val="001C2FE6"/>
    <w:rsid w:val="0021337E"/>
    <w:rsid w:val="0025648B"/>
    <w:rsid w:val="002B6ED3"/>
    <w:rsid w:val="002C23C9"/>
    <w:rsid w:val="002C3A56"/>
    <w:rsid w:val="003056FE"/>
    <w:rsid w:val="00342F3C"/>
    <w:rsid w:val="00363391"/>
    <w:rsid w:val="00366622"/>
    <w:rsid w:val="003810C4"/>
    <w:rsid w:val="00382833"/>
    <w:rsid w:val="003A1A71"/>
    <w:rsid w:val="003B5690"/>
    <w:rsid w:val="003D6532"/>
    <w:rsid w:val="003E676E"/>
    <w:rsid w:val="003F13B7"/>
    <w:rsid w:val="003F49C8"/>
    <w:rsid w:val="00412CA5"/>
    <w:rsid w:val="00413D77"/>
    <w:rsid w:val="00420F24"/>
    <w:rsid w:val="00460BC3"/>
    <w:rsid w:val="00467971"/>
    <w:rsid w:val="004A4CDA"/>
    <w:rsid w:val="004A6E59"/>
    <w:rsid w:val="004C0D38"/>
    <w:rsid w:val="004D4556"/>
    <w:rsid w:val="004F44F9"/>
    <w:rsid w:val="0051450B"/>
    <w:rsid w:val="0052570D"/>
    <w:rsid w:val="005310B6"/>
    <w:rsid w:val="00531631"/>
    <w:rsid w:val="0053705B"/>
    <w:rsid w:val="00541051"/>
    <w:rsid w:val="005449E3"/>
    <w:rsid w:val="00576D1E"/>
    <w:rsid w:val="005C7258"/>
    <w:rsid w:val="005D2097"/>
    <w:rsid w:val="005F62BA"/>
    <w:rsid w:val="00601A77"/>
    <w:rsid w:val="00653E4D"/>
    <w:rsid w:val="006554BC"/>
    <w:rsid w:val="00671D4C"/>
    <w:rsid w:val="006730ED"/>
    <w:rsid w:val="0068410A"/>
    <w:rsid w:val="00685A7F"/>
    <w:rsid w:val="00692247"/>
    <w:rsid w:val="006C5210"/>
    <w:rsid w:val="006D7113"/>
    <w:rsid w:val="00702F18"/>
    <w:rsid w:val="00725100"/>
    <w:rsid w:val="007771B5"/>
    <w:rsid w:val="007D2C27"/>
    <w:rsid w:val="007E5576"/>
    <w:rsid w:val="007F18CE"/>
    <w:rsid w:val="007F2A1F"/>
    <w:rsid w:val="00847217"/>
    <w:rsid w:val="00850247"/>
    <w:rsid w:val="00860706"/>
    <w:rsid w:val="00876748"/>
    <w:rsid w:val="00887D3F"/>
    <w:rsid w:val="008A0BAC"/>
    <w:rsid w:val="008B5812"/>
    <w:rsid w:val="008B7585"/>
    <w:rsid w:val="0091127C"/>
    <w:rsid w:val="00947816"/>
    <w:rsid w:val="0099581F"/>
    <w:rsid w:val="009B02E4"/>
    <w:rsid w:val="009C0351"/>
    <w:rsid w:val="009C0C0C"/>
    <w:rsid w:val="009E5BB6"/>
    <w:rsid w:val="009E6902"/>
    <w:rsid w:val="009F29B9"/>
    <w:rsid w:val="009F6F26"/>
    <w:rsid w:val="00A120D7"/>
    <w:rsid w:val="00A14A85"/>
    <w:rsid w:val="00A374E0"/>
    <w:rsid w:val="00A54B64"/>
    <w:rsid w:val="00A66B05"/>
    <w:rsid w:val="00A954EA"/>
    <w:rsid w:val="00AB6C12"/>
    <w:rsid w:val="00AE0E07"/>
    <w:rsid w:val="00B107C0"/>
    <w:rsid w:val="00B43B7F"/>
    <w:rsid w:val="00B57117"/>
    <w:rsid w:val="00B60AEC"/>
    <w:rsid w:val="00B643D7"/>
    <w:rsid w:val="00B85514"/>
    <w:rsid w:val="00B8637C"/>
    <w:rsid w:val="00BC0003"/>
    <w:rsid w:val="00BE43D3"/>
    <w:rsid w:val="00C12708"/>
    <w:rsid w:val="00C14537"/>
    <w:rsid w:val="00C36F7F"/>
    <w:rsid w:val="00C912E7"/>
    <w:rsid w:val="00CB7998"/>
    <w:rsid w:val="00CD31C2"/>
    <w:rsid w:val="00D10092"/>
    <w:rsid w:val="00D13C38"/>
    <w:rsid w:val="00D14E08"/>
    <w:rsid w:val="00D21726"/>
    <w:rsid w:val="00D21ADD"/>
    <w:rsid w:val="00D73D1F"/>
    <w:rsid w:val="00D772DB"/>
    <w:rsid w:val="00DF7F90"/>
    <w:rsid w:val="00E27EF5"/>
    <w:rsid w:val="00E358DF"/>
    <w:rsid w:val="00E464AE"/>
    <w:rsid w:val="00E6539B"/>
    <w:rsid w:val="00E71403"/>
    <w:rsid w:val="00E7731C"/>
    <w:rsid w:val="00E83AF8"/>
    <w:rsid w:val="00E84E8F"/>
    <w:rsid w:val="00EA489B"/>
    <w:rsid w:val="00EB5191"/>
    <w:rsid w:val="00EC0DB3"/>
    <w:rsid w:val="00EC27E8"/>
    <w:rsid w:val="00EE5329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0939B"/>
  <w15:chartTrackingRefBased/>
  <w15:docId w15:val="{847704E2-24BE-4385-9E71-74B623B1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2A1F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18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A1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F18C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customStyle="1" w:styleId="m5178681215057595637msolistparagraph">
    <w:name w:val="m_5178681215057595637msolistparagraph"/>
    <w:basedOn w:val="Normal"/>
    <w:rsid w:val="00412C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</dc:creator>
  <cp:keywords/>
  <dc:description/>
  <cp:lastModifiedBy>Lee, Amanda</cp:lastModifiedBy>
  <cp:revision>6</cp:revision>
  <dcterms:created xsi:type="dcterms:W3CDTF">2023-06-26T06:56:00Z</dcterms:created>
  <dcterms:modified xsi:type="dcterms:W3CDTF">2023-06-26T06:59:00Z</dcterms:modified>
</cp:coreProperties>
</file>