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EA5A7" w14:textId="5D37D38B" w:rsidR="000B66A7" w:rsidRPr="00E430B2" w:rsidRDefault="000B66A7" w:rsidP="000B66A7">
      <w:pPr>
        <w:rPr>
          <w:bCs w:val="0"/>
        </w:rPr>
      </w:pPr>
      <w:r w:rsidRPr="00E430B2">
        <w:rPr>
          <w:bCs w:val="0"/>
        </w:rPr>
        <w:t>Hampshire Carers Partnership</w:t>
      </w:r>
      <w:r w:rsidR="00E92F1A" w:rsidRPr="00E430B2">
        <w:rPr>
          <w:bCs w:val="0"/>
        </w:rPr>
        <w:t xml:space="preserve"> (also reporting to </w:t>
      </w:r>
      <w:r w:rsidR="00A76F01" w:rsidRPr="00E430B2">
        <w:rPr>
          <w:bCs w:val="0"/>
        </w:rPr>
        <w:t xml:space="preserve">the </w:t>
      </w:r>
      <w:r w:rsidR="00E92F1A" w:rsidRPr="00E430B2">
        <w:rPr>
          <w:bCs w:val="0"/>
        </w:rPr>
        <w:t>Learning Disability Partnership (LDP)</w:t>
      </w:r>
    </w:p>
    <w:p w14:paraId="78064559" w14:textId="77777777" w:rsidR="00E92F1A" w:rsidRPr="00E430B2" w:rsidRDefault="00E92F1A" w:rsidP="000B66A7">
      <w:pPr>
        <w:rPr>
          <w:bCs w:val="0"/>
        </w:rPr>
      </w:pPr>
      <w:r w:rsidRPr="00E430B2">
        <w:rPr>
          <w:bCs w:val="0"/>
        </w:rPr>
        <w:t xml:space="preserve">Carers LD Working Group </w:t>
      </w:r>
    </w:p>
    <w:p w14:paraId="1DCEB522" w14:textId="371692B0" w:rsidR="000B66A7" w:rsidRPr="00E430B2" w:rsidRDefault="000B66A7" w:rsidP="000B66A7">
      <w:pPr>
        <w:rPr>
          <w:bCs w:val="0"/>
        </w:rPr>
      </w:pPr>
      <w:r w:rsidRPr="00E430B2">
        <w:rPr>
          <w:bCs w:val="0"/>
        </w:rPr>
        <w:t>Action Notes</w:t>
      </w:r>
    </w:p>
    <w:p w14:paraId="1E079406" w14:textId="5E4B9B53" w:rsidR="000B66A7" w:rsidRPr="00E430B2" w:rsidRDefault="000B66A7" w:rsidP="00152BE7">
      <w:pPr>
        <w:spacing w:after="0" w:line="240" w:lineRule="auto"/>
        <w:rPr>
          <w:b w:val="0"/>
          <w:bCs w:val="0"/>
        </w:rPr>
      </w:pPr>
      <w:r w:rsidRPr="00E430B2">
        <w:rPr>
          <w:bCs w:val="0"/>
        </w:rPr>
        <w:t>Date:</w:t>
      </w:r>
      <w:r w:rsidR="00E02DCA" w:rsidRPr="00E430B2">
        <w:rPr>
          <w:b w:val="0"/>
          <w:bCs w:val="0"/>
        </w:rPr>
        <w:t xml:space="preserve">     </w:t>
      </w:r>
      <w:r w:rsidR="00152BE7" w:rsidRPr="00E430B2">
        <w:rPr>
          <w:b w:val="0"/>
          <w:bCs w:val="0"/>
        </w:rPr>
        <w:tab/>
      </w:r>
      <w:r w:rsidR="000C3AAC" w:rsidRPr="00E430B2">
        <w:rPr>
          <w:b w:val="0"/>
          <w:bCs w:val="0"/>
        </w:rPr>
        <w:t>Tuesday</w:t>
      </w:r>
      <w:r w:rsidR="002F1F4B" w:rsidRPr="00E430B2">
        <w:rPr>
          <w:b w:val="0"/>
          <w:bCs w:val="0"/>
        </w:rPr>
        <w:t xml:space="preserve"> 19</w:t>
      </w:r>
      <w:r w:rsidR="002F1F4B" w:rsidRPr="00E430B2">
        <w:rPr>
          <w:b w:val="0"/>
          <w:bCs w:val="0"/>
          <w:vertAlign w:val="superscript"/>
        </w:rPr>
        <w:t>th</w:t>
      </w:r>
      <w:r w:rsidR="002F1F4B" w:rsidRPr="00E430B2">
        <w:rPr>
          <w:b w:val="0"/>
          <w:bCs w:val="0"/>
        </w:rPr>
        <w:t xml:space="preserve"> April</w:t>
      </w:r>
      <w:r w:rsidR="00E92F1A" w:rsidRPr="00E430B2">
        <w:rPr>
          <w:b w:val="0"/>
          <w:bCs w:val="0"/>
        </w:rPr>
        <w:t xml:space="preserve"> </w:t>
      </w:r>
      <w:r w:rsidR="007B5ED1" w:rsidRPr="00E430B2">
        <w:rPr>
          <w:b w:val="0"/>
          <w:bCs w:val="0"/>
        </w:rPr>
        <w:t>2022</w:t>
      </w:r>
    </w:p>
    <w:p w14:paraId="23C66646" w14:textId="4A79E6E5" w:rsidR="000B66A7" w:rsidRPr="00E430B2" w:rsidRDefault="000B66A7" w:rsidP="000B66A7">
      <w:pPr>
        <w:spacing w:after="0"/>
        <w:rPr>
          <w:b w:val="0"/>
          <w:bCs w:val="0"/>
        </w:rPr>
      </w:pPr>
      <w:r w:rsidRPr="00E430B2">
        <w:rPr>
          <w:bCs w:val="0"/>
        </w:rPr>
        <w:t>Time:</w:t>
      </w:r>
      <w:r w:rsidR="00FB0774" w:rsidRPr="00E430B2">
        <w:rPr>
          <w:b w:val="0"/>
          <w:bCs w:val="0"/>
        </w:rPr>
        <w:t xml:space="preserve"> </w:t>
      </w:r>
      <w:r w:rsidR="00E92F1A" w:rsidRPr="00E430B2">
        <w:rPr>
          <w:b w:val="0"/>
          <w:bCs w:val="0"/>
        </w:rPr>
        <w:t xml:space="preserve">    </w:t>
      </w:r>
      <w:r w:rsidR="00152BE7" w:rsidRPr="00E430B2">
        <w:rPr>
          <w:b w:val="0"/>
          <w:bCs w:val="0"/>
        </w:rPr>
        <w:tab/>
      </w:r>
      <w:r w:rsidR="000C3AAC" w:rsidRPr="00E430B2">
        <w:rPr>
          <w:b w:val="0"/>
          <w:bCs w:val="0"/>
        </w:rPr>
        <w:t>1.00-2.30</w:t>
      </w:r>
      <w:r w:rsidR="00E92F1A" w:rsidRPr="00E430B2">
        <w:rPr>
          <w:b w:val="0"/>
          <w:bCs w:val="0"/>
        </w:rPr>
        <w:t>pm</w:t>
      </w:r>
      <w:r w:rsidR="00FB0774" w:rsidRPr="00E430B2">
        <w:rPr>
          <w:b w:val="0"/>
          <w:bCs w:val="0"/>
        </w:rPr>
        <w:t xml:space="preserve"> </w:t>
      </w:r>
    </w:p>
    <w:p w14:paraId="0D4E58D6" w14:textId="7E15E514" w:rsidR="000B66A7" w:rsidRPr="00E430B2" w:rsidRDefault="000B66A7" w:rsidP="000B66A7">
      <w:pPr>
        <w:spacing w:after="0"/>
        <w:rPr>
          <w:b w:val="0"/>
          <w:bCs w:val="0"/>
        </w:rPr>
      </w:pPr>
      <w:r w:rsidRPr="00E430B2">
        <w:rPr>
          <w:bCs w:val="0"/>
        </w:rPr>
        <w:t>Method:</w:t>
      </w:r>
      <w:r w:rsidRPr="00E430B2">
        <w:rPr>
          <w:b w:val="0"/>
          <w:bCs w:val="0"/>
        </w:rPr>
        <w:t xml:space="preserve"> </w:t>
      </w:r>
      <w:r w:rsidR="00152BE7" w:rsidRPr="00E430B2">
        <w:rPr>
          <w:b w:val="0"/>
          <w:bCs w:val="0"/>
        </w:rPr>
        <w:tab/>
      </w:r>
      <w:r w:rsidRPr="00E430B2">
        <w:rPr>
          <w:b w:val="0"/>
          <w:bCs w:val="0"/>
        </w:rPr>
        <w:t>Zoom</w:t>
      </w:r>
    </w:p>
    <w:p w14:paraId="11B2AF36" w14:textId="77777777" w:rsidR="000B66A7" w:rsidRPr="00E430B2" w:rsidRDefault="000B66A7" w:rsidP="000B66A7">
      <w:pPr>
        <w:spacing w:after="0" w:line="240" w:lineRule="auto"/>
        <w:rPr>
          <w:b w:val="0"/>
          <w:bCs w:val="0"/>
        </w:rPr>
      </w:pPr>
    </w:p>
    <w:p w14:paraId="0EF85734" w14:textId="7DDB57E7" w:rsidR="000B66A7" w:rsidRPr="00E430B2" w:rsidRDefault="000B66A7" w:rsidP="000B66A7">
      <w:pPr>
        <w:spacing w:after="120"/>
        <w:rPr>
          <w:bCs w:val="0"/>
        </w:rPr>
      </w:pPr>
      <w:r w:rsidRPr="00E430B2">
        <w:rPr>
          <w:bCs w:val="0"/>
        </w:rPr>
        <w:t>Present</w:t>
      </w:r>
      <w:r w:rsidR="0087084C">
        <w:rPr>
          <w:bCs w:val="0"/>
        </w:rPr>
        <w:t xml:space="preserve">    </w:t>
      </w:r>
      <w:r w:rsidR="00966813">
        <w:rPr>
          <w:bCs w:val="0"/>
        </w:rPr>
        <w:t>16</w:t>
      </w:r>
    </w:p>
    <w:p w14:paraId="44AD5985" w14:textId="77777777" w:rsidR="004A196F" w:rsidRPr="00E430B2" w:rsidRDefault="004A196F" w:rsidP="000B66A7">
      <w:pPr>
        <w:spacing w:after="0" w:line="240" w:lineRule="auto"/>
        <w:rPr>
          <w:bCs w:val="0"/>
        </w:rPr>
      </w:pPr>
    </w:p>
    <w:p w14:paraId="151BF8ED" w14:textId="2AE7AB5C" w:rsidR="001215FF" w:rsidRDefault="002A7EEB" w:rsidP="000B66A7">
      <w:pPr>
        <w:spacing w:after="0" w:line="240" w:lineRule="auto"/>
        <w:rPr>
          <w:bCs w:val="0"/>
        </w:rPr>
      </w:pPr>
      <w:r w:rsidRPr="00E430B2">
        <w:rPr>
          <w:bCs w:val="0"/>
        </w:rPr>
        <w:t>Apologies</w:t>
      </w:r>
      <w:r w:rsidR="001215FF" w:rsidRPr="00E430B2">
        <w:rPr>
          <w:bCs w:val="0"/>
        </w:rPr>
        <w:t xml:space="preserve"> </w:t>
      </w:r>
      <w:r w:rsidR="00EC61B8">
        <w:rPr>
          <w:bCs w:val="0"/>
        </w:rPr>
        <w:t xml:space="preserve"> 7</w:t>
      </w:r>
    </w:p>
    <w:p w14:paraId="40A07CE2" w14:textId="77777777" w:rsidR="00EC61B8" w:rsidRDefault="00EC61B8" w:rsidP="000B66A7"/>
    <w:p w14:paraId="304D4013" w14:textId="2C2D3FB2" w:rsidR="00B43F47" w:rsidRDefault="00EC61B8" w:rsidP="00EC61B8">
      <w:r>
        <w:t xml:space="preserve">Expressions of </w:t>
      </w:r>
      <w:r w:rsidR="00B43F47" w:rsidRPr="00E430B2">
        <w:t xml:space="preserve">interest in joining the group </w:t>
      </w:r>
      <w:r>
        <w:t>5</w:t>
      </w:r>
    </w:p>
    <w:p w14:paraId="6B4D0F5B" w14:textId="77777777" w:rsidR="00EC61B8" w:rsidRPr="00E430B2" w:rsidRDefault="00EC61B8" w:rsidP="00EC61B8">
      <w:pPr>
        <w:rPr>
          <w:i/>
        </w:rPr>
      </w:pPr>
    </w:p>
    <w:p w14:paraId="6BA3E313" w14:textId="4CEB230A" w:rsidR="000B66A7" w:rsidRPr="00E430B2" w:rsidRDefault="000B66A7" w:rsidP="000B66A7">
      <w:pPr>
        <w:rPr>
          <w:b w:val="0"/>
          <w:bCs w:val="0"/>
          <w:i/>
        </w:rPr>
      </w:pPr>
      <w:r w:rsidRPr="00E430B2">
        <w:rPr>
          <w:i/>
        </w:rPr>
        <w:t>A</w:t>
      </w:r>
      <w:r w:rsidRPr="00E430B2">
        <w:rPr>
          <w:bCs w:val="0"/>
          <w:i/>
        </w:rPr>
        <w:t>dministration Note</w:t>
      </w:r>
      <w:r w:rsidRPr="00E430B2">
        <w:rPr>
          <w:b w:val="0"/>
          <w:bCs w:val="0"/>
          <w:i/>
        </w:rPr>
        <w:t>: to access any new Zoom meeting you need to find the meeting invitation for that day and click on the link. Old links do not work.</w:t>
      </w:r>
    </w:p>
    <w:p w14:paraId="73AC1721" w14:textId="195FC207" w:rsidR="00E61926" w:rsidRPr="00E430B2" w:rsidRDefault="00E61926" w:rsidP="000B66A7">
      <w:pPr>
        <w:rPr>
          <w:b w:val="0"/>
        </w:rPr>
      </w:pPr>
      <w:r w:rsidRPr="00E430B2">
        <w:rPr>
          <w:b w:val="0"/>
          <w:bCs w:val="0"/>
          <w:i/>
        </w:rPr>
        <w:t xml:space="preserve">Where an abbreviation is used for the first time in the text, it is in bold. </w:t>
      </w:r>
    </w:p>
    <w:tbl>
      <w:tblPr>
        <w:tblStyle w:val="TableGrid"/>
        <w:tblW w:w="10343" w:type="dxa"/>
        <w:jc w:val="center"/>
        <w:tblLook w:val="04A0" w:firstRow="1" w:lastRow="0" w:firstColumn="1" w:lastColumn="0" w:noHBand="0" w:noVBand="1"/>
      </w:tblPr>
      <w:tblGrid>
        <w:gridCol w:w="704"/>
        <w:gridCol w:w="8647"/>
        <w:gridCol w:w="992"/>
      </w:tblGrid>
      <w:tr w:rsidR="000B66A7" w:rsidRPr="00E430B2" w14:paraId="5C9E1B73" w14:textId="77777777" w:rsidTr="00D97E9B">
        <w:trPr>
          <w:jc w:val="center"/>
        </w:trPr>
        <w:tc>
          <w:tcPr>
            <w:tcW w:w="704" w:type="dxa"/>
          </w:tcPr>
          <w:p w14:paraId="094B3E6D" w14:textId="77777777" w:rsidR="000B66A7" w:rsidRPr="00E430B2" w:rsidRDefault="000B66A7" w:rsidP="00AF3E3D">
            <w:pPr>
              <w:pStyle w:val="ListParagraph"/>
              <w:numPr>
                <w:ilvl w:val="0"/>
                <w:numId w:val="1"/>
              </w:numPr>
              <w:jc w:val="center"/>
              <w:rPr>
                <w:b/>
                <w:bCs/>
              </w:rPr>
            </w:pPr>
          </w:p>
        </w:tc>
        <w:tc>
          <w:tcPr>
            <w:tcW w:w="8647" w:type="dxa"/>
          </w:tcPr>
          <w:p w14:paraId="6ABCE105" w14:textId="578895F4" w:rsidR="00F07FBF" w:rsidRPr="00E430B2" w:rsidRDefault="001215FF" w:rsidP="00E02DCA">
            <w:pPr>
              <w:rPr>
                <w:b/>
                <w:bCs/>
              </w:rPr>
            </w:pPr>
            <w:r w:rsidRPr="00E430B2">
              <w:rPr>
                <w:b/>
                <w:bCs/>
              </w:rPr>
              <w:t>Welcome,</w:t>
            </w:r>
            <w:r w:rsidR="000B66A7" w:rsidRPr="00E430B2">
              <w:rPr>
                <w:b/>
                <w:bCs/>
              </w:rPr>
              <w:t xml:space="preserve"> Apologies</w:t>
            </w:r>
            <w:r w:rsidR="000A424A" w:rsidRPr="00E430B2">
              <w:rPr>
                <w:b/>
                <w:bCs/>
              </w:rPr>
              <w:t>, Introductions</w:t>
            </w:r>
          </w:p>
          <w:p w14:paraId="2DED8CC1" w14:textId="77777777" w:rsidR="000A424A" w:rsidRPr="00E430B2" w:rsidRDefault="000A424A" w:rsidP="00E02DCA">
            <w:pPr>
              <w:rPr>
                <w:b/>
                <w:bCs/>
              </w:rPr>
            </w:pPr>
          </w:p>
          <w:p w14:paraId="5F73F5FB" w14:textId="57A0B16B" w:rsidR="00A34EB2" w:rsidRPr="00E430B2" w:rsidRDefault="006C135A" w:rsidP="00A34EB2">
            <w:pPr>
              <w:rPr>
                <w:bCs/>
              </w:rPr>
            </w:pPr>
            <w:r>
              <w:rPr>
                <w:bCs/>
              </w:rPr>
              <w:t>AM</w:t>
            </w:r>
            <w:r w:rsidR="000A424A" w:rsidRPr="00E430B2">
              <w:rPr>
                <w:bCs/>
              </w:rPr>
              <w:t xml:space="preserve"> welcomed everyone </w:t>
            </w:r>
            <w:r w:rsidR="004A196F" w:rsidRPr="00E430B2">
              <w:rPr>
                <w:bCs/>
              </w:rPr>
              <w:t>to the</w:t>
            </w:r>
            <w:r w:rsidR="000A424A" w:rsidRPr="00E430B2">
              <w:rPr>
                <w:bCs/>
              </w:rPr>
              <w:t xml:space="preserve"> meeting. </w:t>
            </w:r>
          </w:p>
          <w:p w14:paraId="29F218F2" w14:textId="3D565DEA" w:rsidR="00A34EB2" w:rsidRPr="00E430B2" w:rsidRDefault="00A34EB2" w:rsidP="00A34EB2">
            <w:pPr>
              <w:rPr>
                <w:bCs/>
              </w:rPr>
            </w:pPr>
          </w:p>
          <w:p w14:paraId="4740313A" w14:textId="5B33C798" w:rsidR="00EF48F5" w:rsidRPr="00E430B2" w:rsidRDefault="00A34EB2" w:rsidP="00E02DCA">
            <w:pPr>
              <w:rPr>
                <w:b/>
              </w:rPr>
            </w:pPr>
            <w:r w:rsidRPr="00E430B2">
              <w:rPr>
                <w:bCs/>
              </w:rPr>
              <w:t xml:space="preserve">SO was unable to attend this meeting, but JN did attend. Also attending was </w:t>
            </w:r>
            <w:r w:rsidR="00B72E9E" w:rsidRPr="00E430B2">
              <w:rPr>
                <w:bCs/>
              </w:rPr>
              <w:t xml:space="preserve">Asst. Director, Younger Adults, CART and Snr. Social Worker, </w:t>
            </w:r>
            <w:r w:rsidR="00AF358B" w:rsidRPr="00E430B2">
              <w:rPr>
                <w:b/>
              </w:rPr>
              <w:t>Adults’ Health and Care</w:t>
            </w:r>
            <w:r w:rsidR="002C6C05" w:rsidRPr="00E430B2">
              <w:rPr>
                <w:b/>
              </w:rPr>
              <w:t xml:space="preserve"> (AHC)</w:t>
            </w:r>
            <w:r w:rsidR="008751E1" w:rsidRPr="00E430B2">
              <w:rPr>
                <w:b/>
              </w:rPr>
              <w:t>,</w:t>
            </w:r>
            <w:r w:rsidR="008751E1" w:rsidRPr="00E430B2">
              <w:t xml:space="preserve"> a department of Hampshire County Council</w:t>
            </w:r>
            <w:r w:rsidRPr="00E430B2">
              <w:t xml:space="preserve">, who gave an update </w:t>
            </w:r>
            <w:r w:rsidR="00B72E9E" w:rsidRPr="00E430B2">
              <w:t xml:space="preserve">and </w:t>
            </w:r>
            <w:r w:rsidRPr="00E430B2">
              <w:t xml:space="preserve">answered questions. </w:t>
            </w:r>
            <w:r w:rsidR="00AF358B" w:rsidRPr="00E430B2">
              <w:t xml:space="preserve"> </w:t>
            </w:r>
          </w:p>
          <w:p w14:paraId="09685E2B" w14:textId="238D81D3" w:rsidR="000A424A" w:rsidRPr="00E430B2" w:rsidRDefault="000A424A" w:rsidP="00E02DCA">
            <w:pPr>
              <w:rPr>
                <w:bCs/>
              </w:rPr>
            </w:pPr>
          </w:p>
        </w:tc>
        <w:tc>
          <w:tcPr>
            <w:tcW w:w="992" w:type="dxa"/>
          </w:tcPr>
          <w:p w14:paraId="6102D3DB" w14:textId="77777777" w:rsidR="002929B1" w:rsidRPr="00E430B2" w:rsidRDefault="002929B1" w:rsidP="00F45451">
            <w:pPr>
              <w:rPr>
                <w:bCs/>
              </w:rPr>
            </w:pPr>
          </w:p>
          <w:p w14:paraId="03F156DD" w14:textId="57F5239A" w:rsidR="00C3433A" w:rsidRPr="00E430B2" w:rsidRDefault="00C3433A" w:rsidP="00F45451">
            <w:pPr>
              <w:rPr>
                <w:bCs/>
              </w:rPr>
            </w:pPr>
          </w:p>
        </w:tc>
      </w:tr>
      <w:tr w:rsidR="001215FF" w:rsidRPr="00E430B2" w14:paraId="071E85F1" w14:textId="77777777" w:rsidTr="00D97E9B">
        <w:trPr>
          <w:jc w:val="center"/>
        </w:trPr>
        <w:tc>
          <w:tcPr>
            <w:tcW w:w="704" w:type="dxa"/>
          </w:tcPr>
          <w:p w14:paraId="388FE956" w14:textId="77777777" w:rsidR="001215FF" w:rsidRPr="00E430B2" w:rsidRDefault="001215FF" w:rsidP="00311967">
            <w:pPr>
              <w:pStyle w:val="ListParagraph"/>
              <w:numPr>
                <w:ilvl w:val="0"/>
                <w:numId w:val="1"/>
              </w:numPr>
              <w:tabs>
                <w:tab w:val="left" w:pos="311"/>
              </w:tabs>
              <w:jc w:val="center"/>
              <w:rPr>
                <w:b/>
                <w:bCs/>
              </w:rPr>
            </w:pPr>
          </w:p>
        </w:tc>
        <w:tc>
          <w:tcPr>
            <w:tcW w:w="8647" w:type="dxa"/>
          </w:tcPr>
          <w:p w14:paraId="7ABAA2CD" w14:textId="4E60857A" w:rsidR="000A424A" w:rsidRPr="00E430B2" w:rsidRDefault="00350F6D" w:rsidP="000A424A">
            <w:pPr>
              <w:rPr>
                <w:i/>
                <w:lang w:val="en-US"/>
              </w:rPr>
            </w:pPr>
            <w:r w:rsidRPr="00E430B2">
              <w:rPr>
                <w:b/>
                <w:lang w:val="en-US"/>
              </w:rPr>
              <w:t xml:space="preserve">Previous Actions – </w:t>
            </w:r>
            <w:r w:rsidRPr="00E430B2">
              <w:rPr>
                <w:i/>
                <w:lang w:val="en-US"/>
              </w:rPr>
              <w:t>unless otherwise stated below, action has been achieved</w:t>
            </w:r>
          </w:p>
          <w:p w14:paraId="58486199" w14:textId="2FB7A069" w:rsidR="00350F6D" w:rsidRPr="00E430B2" w:rsidRDefault="00350F6D" w:rsidP="00350F6D">
            <w:pPr>
              <w:pStyle w:val="ListParagraph"/>
              <w:numPr>
                <w:ilvl w:val="0"/>
                <w:numId w:val="43"/>
              </w:numPr>
              <w:rPr>
                <w:i/>
              </w:rPr>
            </w:pPr>
            <w:r w:rsidRPr="00E430B2">
              <w:t>How carers are to claim expenses, for these meetings, will be confirmed</w:t>
            </w:r>
          </w:p>
          <w:p w14:paraId="45CDC20A" w14:textId="751AC5DD" w:rsidR="00D1428C" w:rsidRPr="00E430B2" w:rsidRDefault="00350F6D" w:rsidP="00350F6D">
            <w:pPr>
              <w:pStyle w:val="ListParagraph"/>
              <w:numPr>
                <w:ilvl w:val="0"/>
                <w:numId w:val="43"/>
              </w:numPr>
              <w:rPr>
                <w:i/>
              </w:rPr>
            </w:pPr>
            <w:r w:rsidRPr="00E430B2">
              <w:t xml:space="preserve">The Carers Grant scheme has now finished. There was a very good take-up and it was a great project. </w:t>
            </w:r>
            <w:r w:rsidR="004230DF" w:rsidRPr="00E430B2">
              <w:t>A</w:t>
            </w:r>
            <w:r w:rsidR="003905D5">
              <w:t xml:space="preserve">M </w:t>
            </w:r>
            <w:r w:rsidR="004230DF" w:rsidRPr="00E430B2">
              <w:t xml:space="preserve">reported that it is hoped that another project will be implemented, as it was so positive. </w:t>
            </w:r>
          </w:p>
        </w:tc>
        <w:tc>
          <w:tcPr>
            <w:tcW w:w="992" w:type="dxa"/>
          </w:tcPr>
          <w:p w14:paraId="52E074CA" w14:textId="64759AE2" w:rsidR="004376C0" w:rsidRPr="00E430B2" w:rsidRDefault="004376C0" w:rsidP="00F45451">
            <w:pPr>
              <w:rPr>
                <w:bCs/>
              </w:rPr>
            </w:pPr>
          </w:p>
          <w:p w14:paraId="0EC3BF4C" w14:textId="17518E89" w:rsidR="0009767F" w:rsidRPr="00E430B2" w:rsidRDefault="0009767F" w:rsidP="00F45451">
            <w:pPr>
              <w:rPr>
                <w:bCs/>
              </w:rPr>
            </w:pPr>
          </w:p>
          <w:p w14:paraId="76F12A8A" w14:textId="0519CE9A" w:rsidR="00130323" w:rsidRPr="00E430B2" w:rsidRDefault="00130323" w:rsidP="00F45451">
            <w:pPr>
              <w:rPr>
                <w:bCs/>
              </w:rPr>
            </w:pPr>
          </w:p>
          <w:p w14:paraId="0199DF77" w14:textId="519E1B2C" w:rsidR="003C7FB8" w:rsidRPr="00E430B2" w:rsidRDefault="003C7FB8" w:rsidP="00F45451">
            <w:pPr>
              <w:rPr>
                <w:bCs/>
              </w:rPr>
            </w:pPr>
          </w:p>
        </w:tc>
      </w:tr>
      <w:tr w:rsidR="00974AFE" w:rsidRPr="00E430B2" w14:paraId="7B74C3E6" w14:textId="77777777" w:rsidTr="00D97E9B">
        <w:trPr>
          <w:trHeight w:val="771"/>
          <w:jc w:val="center"/>
        </w:trPr>
        <w:tc>
          <w:tcPr>
            <w:tcW w:w="704" w:type="dxa"/>
          </w:tcPr>
          <w:p w14:paraId="554D1791" w14:textId="77777777" w:rsidR="00974AFE" w:rsidRPr="00E430B2" w:rsidRDefault="00974AFE" w:rsidP="00974AFE">
            <w:pPr>
              <w:pStyle w:val="ListParagraph"/>
              <w:numPr>
                <w:ilvl w:val="0"/>
                <w:numId w:val="1"/>
              </w:numPr>
              <w:tabs>
                <w:tab w:val="left" w:pos="311"/>
              </w:tabs>
              <w:jc w:val="center"/>
              <w:rPr>
                <w:b/>
                <w:bCs/>
              </w:rPr>
            </w:pPr>
          </w:p>
        </w:tc>
        <w:tc>
          <w:tcPr>
            <w:tcW w:w="8647" w:type="dxa"/>
            <w:vAlign w:val="center"/>
          </w:tcPr>
          <w:p w14:paraId="098DE866" w14:textId="6B3F022D" w:rsidR="00975C29" w:rsidRPr="00E430B2" w:rsidRDefault="004230DF" w:rsidP="00D700DB">
            <w:pPr>
              <w:spacing w:after="160" w:line="252" w:lineRule="auto"/>
              <w:contextualSpacing/>
              <w:rPr>
                <w:rFonts w:eastAsia="Times New Roman"/>
                <w:lang w:val="en-US"/>
              </w:rPr>
            </w:pPr>
            <w:r w:rsidRPr="00E430B2">
              <w:rPr>
                <w:b/>
                <w:lang w:val="en-US"/>
              </w:rPr>
              <w:t>Attendance</w:t>
            </w:r>
            <w:r w:rsidRPr="00E430B2">
              <w:rPr>
                <w:lang w:val="en-US"/>
              </w:rPr>
              <w:t xml:space="preserve"> – J</w:t>
            </w:r>
            <w:r w:rsidR="008F7458">
              <w:rPr>
                <w:lang w:val="en-US"/>
              </w:rPr>
              <w:t>N</w:t>
            </w:r>
            <w:r w:rsidRPr="00E430B2">
              <w:rPr>
                <w:lang w:val="en-US"/>
              </w:rPr>
              <w:t xml:space="preserve"> asked if it could be clarified how much of the meetings, members would like S</w:t>
            </w:r>
            <w:r w:rsidR="008F7458">
              <w:rPr>
                <w:lang w:val="en-US"/>
              </w:rPr>
              <w:t>O</w:t>
            </w:r>
            <w:r w:rsidRPr="00E430B2">
              <w:rPr>
                <w:lang w:val="en-US"/>
              </w:rPr>
              <w:t>, A</w:t>
            </w:r>
            <w:r w:rsidR="00176330">
              <w:rPr>
                <w:lang w:val="en-US"/>
              </w:rPr>
              <w:t>L</w:t>
            </w:r>
            <w:r w:rsidRPr="00E430B2">
              <w:rPr>
                <w:lang w:val="en-US"/>
              </w:rPr>
              <w:t xml:space="preserve"> and him, to attend for?  A</w:t>
            </w:r>
            <w:r w:rsidR="008F7458">
              <w:rPr>
                <w:lang w:val="en-US"/>
              </w:rPr>
              <w:t>M</w:t>
            </w:r>
            <w:r w:rsidRPr="00E430B2">
              <w:rPr>
                <w:lang w:val="en-US"/>
              </w:rPr>
              <w:t xml:space="preserve"> explained, on behalf of members, that it would be good if carer members could have some of the meeting to </w:t>
            </w:r>
            <w:r w:rsidR="00C9721A" w:rsidRPr="00E430B2">
              <w:rPr>
                <w:lang w:val="en-US"/>
              </w:rPr>
              <w:t>talk amongst themselves. J</w:t>
            </w:r>
            <w:r w:rsidR="008F7458">
              <w:rPr>
                <w:lang w:val="en-US"/>
              </w:rPr>
              <w:t>N</w:t>
            </w:r>
            <w:r w:rsidR="00C9721A" w:rsidRPr="00E430B2">
              <w:rPr>
                <w:lang w:val="en-US"/>
              </w:rPr>
              <w:t xml:space="preserve"> agreed. </w:t>
            </w:r>
          </w:p>
        </w:tc>
        <w:tc>
          <w:tcPr>
            <w:tcW w:w="992" w:type="dxa"/>
          </w:tcPr>
          <w:p w14:paraId="241958EA" w14:textId="4E2A1537" w:rsidR="00024322" w:rsidRPr="00E430B2" w:rsidRDefault="00024322" w:rsidP="00974AFE">
            <w:pPr>
              <w:rPr>
                <w:bCs/>
              </w:rPr>
            </w:pPr>
          </w:p>
        </w:tc>
      </w:tr>
      <w:tr w:rsidR="00C9721A" w:rsidRPr="00E430B2" w14:paraId="1F24ADB7" w14:textId="77777777" w:rsidTr="00D97E9B">
        <w:trPr>
          <w:trHeight w:val="771"/>
          <w:jc w:val="center"/>
        </w:trPr>
        <w:tc>
          <w:tcPr>
            <w:tcW w:w="704" w:type="dxa"/>
          </w:tcPr>
          <w:p w14:paraId="57708E25" w14:textId="77777777" w:rsidR="00C9721A" w:rsidRPr="00E430B2" w:rsidRDefault="00C9721A" w:rsidP="00974AFE">
            <w:pPr>
              <w:pStyle w:val="ListParagraph"/>
              <w:numPr>
                <w:ilvl w:val="0"/>
                <w:numId w:val="1"/>
              </w:numPr>
              <w:tabs>
                <w:tab w:val="left" w:pos="311"/>
              </w:tabs>
              <w:jc w:val="center"/>
              <w:rPr>
                <w:b/>
                <w:bCs/>
              </w:rPr>
            </w:pPr>
          </w:p>
        </w:tc>
        <w:tc>
          <w:tcPr>
            <w:tcW w:w="8647" w:type="dxa"/>
            <w:vAlign w:val="center"/>
          </w:tcPr>
          <w:p w14:paraId="38F41CB0" w14:textId="73E0DD18" w:rsidR="00E430B2" w:rsidRPr="00E430B2" w:rsidRDefault="00C9721A" w:rsidP="00D700DB">
            <w:pPr>
              <w:spacing w:line="252" w:lineRule="auto"/>
              <w:contextualSpacing/>
              <w:rPr>
                <w:b/>
                <w:lang w:val="en-US"/>
              </w:rPr>
            </w:pPr>
            <w:r w:rsidRPr="00E430B2">
              <w:rPr>
                <w:b/>
                <w:lang w:val="en-US"/>
              </w:rPr>
              <w:t>Update from J</w:t>
            </w:r>
            <w:r w:rsidR="008F7458">
              <w:rPr>
                <w:b/>
                <w:lang w:val="en-US"/>
              </w:rPr>
              <w:t>H</w:t>
            </w:r>
            <w:r w:rsidRPr="00E430B2">
              <w:rPr>
                <w:b/>
                <w:lang w:val="en-US"/>
              </w:rPr>
              <w:t xml:space="preserve"> – see Appendix </w:t>
            </w:r>
          </w:p>
          <w:p w14:paraId="5B1367AF" w14:textId="77777777" w:rsidR="0067019D" w:rsidRPr="00E430B2" w:rsidRDefault="0067019D" w:rsidP="00D700DB">
            <w:pPr>
              <w:spacing w:line="252" w:lineRule="auto"/>
              <w:contextualSpacing/>
              <w:rPr>
                <w:b/>
                <w:lang w:val="en-US"/>
              </w:rPr>
            </w:pPr>
          </w:p>
          <w:p w14:paraId="7C85F15C" w14:textId="3B17E520" w:rsidR="0067019D" w:rsidRPr="00E430B2" w:rsidRDefault="0067019D" w:rsidP="0067019D">
            <w:pPr>
              <w:pStyle w:val="ListParagraph"/>
              <w:numPr>
                <w:ilvl w:val="0"/>
                <w:numId w:val="44"/>
              </w:numPr>
              <w:rPr>
                <w:lang w:val="en-US"/>
              </w:rPr>
            </w:pPr>
            <w:r w:rsidRPr="00E430B2">
              <w:rPr>
                <w:highlight w:val="green"/>
                <w:lang w:val="en-US"/>
              </w:rPr>
              <w:t>ACTION 4.1:</w:t>
            </w:r>
            <w:r w:rsidRPr="00E430B2">
              <w:rPr>
                <w:lang w:val="en-US"/>
              </w:rPr>
              <w:t xml:space="preserve"> J</w:t>
            </w:r>
            <w:r w:rsidR="008F7458">
              <w:rPr>
                <w:lang w:val="en-US"/>
              </w:rPr>
              <w:t>H</w:t>
            </w:r>
            <w:r w:rsidRPr="00E430B2">
              <w:rPr>
                <w:lang w:val="en-US"/>
              </w:rPr>
              <w:t xml:space="preserve"> will check with VO that the issue of viral medication is highlighted</w:t>
            </w:r>
          </w:p>
          <w:p w14:paraId="3989610B" w14:textId="324BD2A2" w:rsidR="0067019D" w:rsidRPr="00E430B2" w:rsidRDefault="0067019D" w:rsidP="0067019D">
            <w:pPr>
              <w:pStyle w:val="ListParagraph"/>
              <w:numPr>
                <w:ilvl w:val="0"/>
                <w:numId w:val="44"/>
              </w:numPr>
              <w:rPr>
                <w:lang w:val="en-US"/>
              </w:rPr>
            </w:pPr>
            <w:r w:rsidRPr="00E430B2">
              <w:rPr>
                <w:highlight w:val="green"/>
                <w:lang w:val="en-US"/>
              </w:rPr>
              <w:t>ACTION 4.2</w:t>
            </w:r>
            <w:r w:rsidRPr="00E430B2">
              <w:rPr>
                <w:lang w:val="en-US"/>
              </w:rPr>
              <w:t>: J</w:t>
            </w:r>
            <w:r w:rsidR="008F7458">
              <w:rPr>
                <w:lang w:val="en-US"/>
              </w:rPr>
              <w:t>H</w:t>
            </w:r>
            <w:r w:rsidRPr="00E430B2">
              <w:rPr>
                <w:lang w:val="en-US"/>
              </w:rPr>
              <w:t xml:space="preserve"> will also share something with this group on Covid, public health and viral medication</w:t>
            </w:r>
          </w:p>
          <w:p w14:paraId="665CA35C" w14:textId="2AE8F164" w:rsidR="0067019D" w:rsidRPr="00E430B2" w:rsidRDefault="0067019D" w:rsidP="0067019D">
            <w:pPr>
              <w:pStyle w:val="ListParagraph"/>
              <w:numPr>
                <w:ilvl w:val="0"/>
                <w:numId w:val="44"/>
              </w:numPr>
              <w:rPr>
                <w:lang w:val="en-US"/>
              </w:rPr>
            </w:pPr>
            <w:r w:rsidRPr="00E430B2">
              <w:rPr>
                <w:highlight w:val="green"/>
                <w:lang w:val="en-US"/>
              </w:rPr>
              <w:t>ACTION 4.3:</w:t>
            </w:r>
            <w:r w:rsidRPr="00E430B2">
              <w:rPr>
                <w:lang w:val="en-US"/>
              </w:rPr>
              <w:t xml:space="preserve"> J</w:t>
            </w:r>
            <w:r w:rsidR="00176330">
              <w:rPr>
                <w:lang w:val="en-US"/>
              </w:rPr>
              <w:t>N</w:t>
            </w:r>
            <w:r w:rsidRPr="00E430B2">
              <w:rPr>
                <w:lang w:val="en-US"/>
              </w:rPr>
              <w:t xml:space="preserve"> to speak to N</w:t>
            </w:r>
            <w:r w:rsidR="00176330">
              <w:rPr>
                <w:lang w:val="en-US"/>
              </w:rPr>
              <w:t>M</w:t>
            </w:r>
            <w:r w:rsidRPr="00E430B2">
              <w:rPr>
                <w:lang w:val="en-US"/>
              </w:rPr>
              <w:t>, re: the mass communication including a statement on viral medication</w:t>
            </w:r>
          </w:p>
          <w:p w14:paraId="37587BEF" w14:textId="1F0FE219" w:rsidR="0067019D" w:rsidRPr="00E430B2" w:rsidRDefault="0067019D" w:rsidP="0067019D">
            <w:pPr>
              <w:pStyle w:val="ListParagraph"/>
              <w:numPr>
                <w:ilvl w:val="0"/>
                <w:numId w:val="44"/>
              </w:numPr>
              <w:rPr>
                <w:lang w:val="en-US"/>
              </w:rPr>
            </w:pPr>
            <w:r w:rsidRPr="00E430B2">
              <w:rPr>
                <w:highlight w:val="green"/>
                <w:lang w:val="en-US"/>
              </w:rPr>
              <w:t>ACTION 4.4</w:t>
            </w:r>
            <w:r w:rsidRPr="00E430B2">
              <w:rPr>
                <w:lang w:val="en-US"/>
              </w:rPr>
              <w:t>: J</w:t>
            </w:r>
            <w:r w:rsidR="00176330">
              <w:rPr>
                <w:lang w:val="en-US"/>
              </w:rPr>
              <w:t>H</w:t>
            </w:r>
            <w:r w:rsidRPr="00E430B2">
              <w:rPr>
                <w:lang w:val="en-US"/>
              </w:rPr>
              <w:t xml:space="preserve"> will contact the Social Worker and ask for P</w:t>
            </w:r>
            <w:r w:rsidR="00176330">
              <w:rPr>
                <w:lang w:val="en-US"/>
              </w:rPr>
              <w:t>H</w:t>
            </w:r>
            <w:r w:rsidRPr="00E430B2">
              <w:rPr>
                <w:lang w:val="en-US"/>
              </w:rPr>
              <w:t xml:space="preserve"> to be updated, re his son’s DP uplift</w:t>
            </w:r>
          </w:p>
          <w:p w14:paraId="3728FAC0" w14:textId="2DE0A65F" w:rsidR="0067019D" w:rsidRPr="00E430B2" w:rsidRDefault="0067019D" w:rsidP="0067019D">
            <w:pPr>
              <w:pStyle w:val="ListParagraph"/>
              <w:numPr>
                <w:ilvl w:val="0"/>
                <w:numId w:val="44"/>
              </w:numPr>
            </w:pPr>
            <w:r w:rsidRPr="00E430B2">
              <w:rPr>
                <w:highlight w:val="green"/>
              </w:rPr>
              <w:lastRenderedPageBreak/>
              <w:t>ACTION 4.5</w:t>
            </w:r>
            <w:r w:rsidRPr="00E430B2">
              <w:t>: J</w:t>
            </w:r>
            <w:r w:rsidR="00176330">
              <w:t>H</w:t>
            </w:r>
            <w:r w:rsidRPr="00E430B2">
              <w:t xml:space="preserve"> will send a link on Hampshire finances</w:t>
            </w:r>
          </w:p>
          <w:p w14:paraId="3FA36856" w14:textId="77777777" w:rsidR="0067019D" w:rsidRPr="00E430B2" w:rsidRDefault="0067019D" w:rsidP="0067019D">
            <w:pPr>
              <w:pStyle w:val="ListParagraph"/>
              <w:ind w:left="360"/>
              <w:rPr>
                <w:lang w:val="en-US"/>
              </w:rPr>
            </w:pPr>
          </w:p>
          <w:p w14:paraId="3C630319" w14:textId="0B1D8EA5" w:rsidR="0067019D" w:rsidRPr="00E430B2" w:rsidRDefault="0067019D" w:rsidP="0067019D">
            <w:pPr>
              <w:rPr>
                <w:lang w:val="en-US"/>
              </w:rPr>
            </w:pPr>
            <w:r w:rsidRPr="00E430B2">
              <w:rPr>
                <w:lang w:val="en-US"/>
              </w:rPr>
              <w:t>J</w:t>
            </w:r>
            <w:r w:rsidR="00176330">
              <w:rPr>
                <w:lang w:val="en-US"/>
              </w:rPr>
              <w:t>N</w:t>
            </w:r>
            <w:r w:rsidRPr="00E430B2">
              <w:rPr>
                <w:lang w:val="en-US"/>
              </w:rPr>
              <w:t xml:space="preserve"> left the meeting at 2.00pm</w:t>
            </w:r>
          </w:p>
          <w:p w14:paraId="1F0A513A" w14:textId="71303B3C" w:rsidR="00775F1F" w:rsidRPr="00E430B2" w:rsidRDefault="00775F1F" w:rsidP="0067019D">
            <w:pPr>
              <w:rPr>
                <w:lang w:val="en-US"/>
              </w:rPr>
            </w:pPr>
          </w:p>
          <w:p w14:paraId="625D69C7" w14:textId="026B8EE8" w:rsidR="00775F1F" w:rsidRPr="00E430B2" w:rsidRDefault="00775F1F" w:rsidP="0067019D">
            <w:pPr>
              <w:rPr>
                <w:lang w:val="en-US"/>
              </w:rPr>
            </w:pPr>
            <w:r w:rsidRPr="00E430B2">
              <w:rPr>
                <w:lang w:val="en-US"/>
              </w:rPr>
              <w:t>A</w:t>
            </w:r>
            <w:r w:rsidR="00176330">
              <w:rPr>
                <w:lang w:val="en-US"/>
              </w:rPr>
              <w:t>M</w:t>
            </w:r>
            <w:r w:rsidRPr="00E430B2">
              <w:rPr>
                <w:lang w:val="en-US"/>
              </w:rPr>
              <w:t xml:space="preserve"> is very keen that this group work together with AHC, to effect positive change; D</w:t>
            </w:r>
            <w:r w:rsidR="00176330">
              <w:rPr>
                <w:lang w:val="en-US"/>
              </w:rPr>
              <w:t>H</w:t>
            </w:r>
            <w:r w:rsidRPr="00E430B2">
              <w:rPr>
                <w:lang w:val="en-US"/>
              </w:rPr>
              <w:t xml:space="preserve"> agreed. A</w:t>
            </w:r>
            <w:r w:rsidR="000F2E03">
              <w:rPr>
                <w:lang w:val="en-US"/>
              </w:rPr>
              <w:t>M</w:t>
            </w:r>
            <w:r w:rsidRPr="00E430B2">
              <w:rPr>
                <w:lang w:val="en-US"/>
              </w:rPr>
              <w:t xml:space="preserve"> suggested that this could include jointly lobbying the Government. </w:t>
            </w:r>
          </w:p>
          <w:p w14:paraId="35A9ADFD" w14:textId="3FCC8D8E" w:rsidR="00775F1F" w:rsidRPr="00E430B2" w:rsidRDefault="00775F1F" w:rsidP="0067019D">
            <w:pPr>
              <w:rPr>
                <w:lang w:val="en-US"/>
              </w:rPr>
            </w:pPr>
          </w:p>
          <w:p w14:paraId="255F52C9" w14:textId="25ED1FE1" w:rsidR="00775F1F" w:rsidRPr="00E430B2" w:rsidRDefault="00775F1F" w:rsidP="0067019D">
            <w:pPr>
              <w:rPr>
                <w:lang w:val="en-US"/>
              </w:rPr>
            </w:pPr>
            <w:r w:rsidRPr="00E430B2">
              <w:rPr>
                <w:lang w:val="en-US"/>
              </w:rPr>
              <w:t>J</w:t>
            </w:r>
            <w:r w:rsidR="000F2E03">
              <w:rPr>
                <w:lang w:val="en-US"/>
              </w:rPr>
              <w:t>H</w:t>
            </w:r>
            <w:r w:rsidRPr="00E430B2">
              <w:rPr>
                <w:lang w:val="en-US"/>
              </w:rPr>
              <w:t xml:space="preserve"> added that if the group requires specific updates in future, please let her,</w:t>
            </w:r>
            <w:r w:rsidR="000F2E03">
              <w:rPr>
                <w:lang w:val="en-US"/>
              </w:rPr>
              <w:t xml:space="preserve"> SO</w:t>
            </w:r>
            <w:r w:rsidRPr="00E430B2">
              <w:rPr>
                <w:lang w:val="en-US"/>
              </w:rPr>
              <w:t xml:space="preserve"> or J</w:t>
            </w:r>
            <w:r w:rsidR="000F2E03">
              <w:rPr>
                <w:lang w:val="en-US"/>
              </w:rPr>
              <w:t>N</w:t>
            </w:r>
            <w:r w:rsidRPr="00E430B2">
              <w:rPr>
                <w:lang w:val="en-US"/>
              </w:rPr>
              <w:t xml:space="preserve"> know, so that they can prepare. </w:t>
            </w:r>
          </w:p>
          <w:p w14:paraId="732AF0C9" w14:textId="0F9D654D" w:rsidR="00775F1F" w:rsidRPr="00E430B2" w:rsidRDefault="00775F1F" w:rsidP="0067019D">
            <w:pPr>
              <w:rPr>
                <w:lang w:val="en-US"/>
              </w:rPr>
            </w:pPr>
          </w:p>
          <w:p w14:paraId="2443E815" w14:textId="2B32DFB3" w:rsidR="00775F1F" w:rsidRPr="00E430B2" w:rsidRDefault="00775F1F" w:rsidP="0067019D">
            <w:pPr>
              <w:rPr>
                <w:lang w:val="en-US"/>
              </w:rPr>
            </w:pPr>
            <w:r w:rsidRPr="00E430B2">
              <w:rPr>
                <w:highlight w:val="green"/>
                <w:lang w:val="en-US"/>
              </w:rPr>
              <w:t>ACTION 4.6:</w:t>
            </w:r>
            <w:r w:rsidRPr="00E430B2">
              <w:rPr>
                <w:lang w:val="en-US"/>
              </w:rPr>
              <w:t xml:space="preserve"> M</w:t>
            </w:r>
            <w:r w:rsidR="00D97E9B" w:rsidRPr="00E430B2">
              <w:rPr>
                <w:lang w:val="en-US"/>
              </w:rPr>
              <w:t>embers agreed they would like to invite T</w:t>
            </w:r>
            <w:r w:rsidR="000F2E03">
              <w:rPr>
                <w:lang w:val="en-US"/>
              </w:rPr>
              <w:t>H</w:t>
            </w:r>
            <w:r w:rsidR="00D97E9B" w:rsidRPr="00E430B2">
              <w:rPr>
                <w:lang w:val="en-US"/>
              </w:rPr>
              <w:t xml:space="preserve">, from the ICS to look at </w:t>
            </w:r>
            <w:r w:rsidR="00B02FEC" w:rsidRPr="00E430B2">
              <w:rPr>
                <w:lang w:val="en-US"/>
              </w:rPr>
              <w:t>personalis</w:t>
            </w:r>
            <w:r w:rsidR="00D97E9B" w:rsidRPr="00E430B2">
              <w:rPr>
                <w:lang w:val="en-US"/>
              </w:rPr>
              <w:t>ation, to a future meeting. J</w:t>
            </w:r>
            <w:r w:rsidR="00285275">
              <w:rPr>
                <w:lang w:val="en-US"/>
              </w:rPr>
              <w:t>Hp</w:t>
            </w:r>
            <w:r w:rsidR="00D97E9B" w:rsidRPr="00E430B2">
              <w:rPr>
                <w:lang w:val="en-US"/>
              </w:rPr>
              <w:t xml:space="preserve"> to facilitate. </w:t>
            </w:r>
          </w:p>
          <w:p w14:paraId="140A11B0" w14:textId="756D5C79" w:rsidR="0067019D" w:rsidRPr="00E430B2" w:rsidRDefault="0067019D" w:rsidP="00D700DB">
            <w:pPr>
              <w:spacing w:line="252" w:lineRule="auto"/>
              <w:contextualSpacing/>
              <w:rPr>
                <w:b/>
                <w:lang w:val="en-US"/>
              </w:rPr>
            </w:pPr>
          </w:p>
        </w:tc>
        <w:tc>
          <w:tcPr>
            <w:tcW w:w="992" w:type="dxa"/>
          </w:tcPr>
          <w:p w14:paraId="4E083177" w14:textId="77777777" w:rsidR="00C9721A" w:rsidRPr="00E430B2" w:rsidRDefault="00C9721A" w:rsidP="00974AFE">
            <w:pPr>
              <w:rPr>
                <w:bCs/>
              </w:rPr>
            </w:pPr>
          </w:p>
          <w:p w14:paraId="2B40F8DC" w14:textId="77777777" w:rsidR="00D97E9B" w:rsidRPr="00E430B2" w:rsidRDefault="00D97E9B" w:rsidP="00974AFE">
            <w:pPr>
              <w:rPr>
                <w:bCs/>
              </w:rPr>
            </w:pPr>
          </w:p>
          <w:p w14:paraId="10149F1A" w14:textId="77777777" w:rsidR="00E430B2" w:rsidRPr="00E430B2" w:rsidRDefault="00E430B2" w:rsidP="00974AFE">
            <w:pPr>
              <w:rPr>
                <w:bCs/>
              </w:rPr>
            </w:pPr>
          </w:p>
          <w:p w14:paraId="219BB5F3" w14:textId="77777777" w:rsidR="00E430B2" w:rsidRPr="00E430B2" w:rsidRDefault="00E430B2" w:rsidP="00974AFE">
            <w:pPr>
              <w:rPr>
                <w:bCs/>
              </w:rPr>
            </w:pPr>
          </w:p>
          <w:p w14:paraId="72FD394D" w14:textId="77777777" w:rsidR="00E430B2" w:rsidRPr="00E430B2" w:rsidRDefault="00E430B2" w:rsidP="00974AFE">
            <w:pPr>
              <w:rPr>
                <w:bCs/>
              </w:rPr>
            </w:pPr>
          </w:p>
          <w:p w14:paraId="5DFC347C" w14:textId="77777777" w:rsidR="00E430B2" w:rsidRPr="00E430B2" w:rsidRDefault="00E430B2" w:rsidP="00974AFE">
            <w:pPr>
              <w:rPr>
                <w:bCs/>
              </w:rPr>
            </w:pPr>
          </w:p>
          <w:p w14:paraId="25959C96" w14:textId="77777777" w:rsidR="00E430B2" w:rsidRPr="00E430B2" w:rsidRDefault="00E430B2" w:rsidP="00974AFE">
            <w:pPr>
              <w:rPr>
                <w:bCs/>
              </w:rPr>
            </w:pPr>
          </w:p>
          <w:p w14:paraId="3B355DDB" w14:textId="607B6A56" w:rsidR="00D97E9B" w:rsidRPr="00E430B2" w:rsidRDefault="00D97E9B" w:rsidP="00974AFE">
            <w:pPr>
              <w:rPr>
                <w:bCs/>
              </w:rPr>
            </w:pPr>
            <w:r w:rsidRPr="00E430B2">
              <w:rPr>
                <w:bCs/>
              </w:rPr>
              <w:t>JH</w:t>
            </w:r>
          </w:p>
          <w:p w14:paraId="2BC81503" w14:textId="77777777" w:rsidR="00D97E9B" w:rsidRPr="00E430B2" w:rsidRDefault="00D97E9B" w:rsidP="00974AFE">
            <w:pPr>
              <w:rPr>
                <w:bCs/>
              </w:rPr>
            </w:pPr>
          </w:p>
          <w:p w14:paraId="101E4E13" w14:textId="18E3C7DC" w:rsidR="00D97E9B" w:rsidRPr="00E430B2" w:rsidRDefault="00D97E9B" w:rsidP="00974AFE">
            <w:pPr>
              <w:rPr>
                <w:bCs/>
              </w:rPr>
            </w:pPr>
            <w:r w:rsidRPr="00E430B2">
              <w:rPr>
                <w:bCs/>
              </w:rPr>
              <w:t>JH</w:t>
            </w:r>
          </w:p>
          <w:p w14:paraId="3E358B84" w14:textId="77777777" w:rsidR="00D97E9B" w:rsidRPr="00E430B2" w:rsidRDefault="00D97E9B" w:rsidP="00974AFE">
            <w:pPr>
              <w:rPr>
                <w:bCs/>
              </w:rPr>
            </w:pPr>
          </w:p>
          <w:p w14:paraId="3E45D88F" w14:textId="77777777" w:rsidR="00D97E9B" w:rsidRPr="00E430B2" w:rsidRDefault="00D97E9B" w:rsidP="00974AFE">
            <w:pPr>
              <w:rPr>
                <w:bCs/>
              </w:rPr>
            </w:pPr>
            <w:r w:rsidRPr="00E430B2">
              <w:rPr>
                <w:bCs/>
              </w:rPr>
              <w:t>JN</w:t>
            </w:r>
          </w:p>
          <w:p w14:paraId="0298C2EF" w14:textId="77777777" w:rsidR="00D97E9B" w:rsidRPr="00E430B2" w:rsidRDefault="00D97E9B" w:rsidP="00974AFE">
            <w:pPr>
              <w:rPr>
                <w:bCs/>
              </w:rPr>
            </w:pPr>
          </w:p>
          <w:p w14:paraId="099D6C7E" w14:textId="4BFAB171" w:rsidR="00D97E9B" w:rsidRPr="00E430B2" w:rsidRDefault="00D97E9B" w:rsidP="00974AFE">
            <w:pPr>
              <w:rPr>
                <w:bCs/>
              </w:rPr>
            </w:pPr>
            <w:r w:rsidRPr="00E430B2">
              <w:rPr>
                <w:bCs/>
              </w:rPr>
              <w:t>JH</w:t>
            </w:r>
          </w:p>
          <w:p w14:paraId="0F286187" w14:textId="77777777" w:rsidR="00D97E9B" w:rsidRPr="00E430B2" w:rsidRDefault="00D97E9B" w:rsidP="00974AFE">
            <w:pPr>
              <w:rPr>
                <w:bCs/>
              </w:rPr>
            </w:pPr>
          </w:p>
          <w:p w14:paraId="441B7F70" w14:textId="7F4BAA44" w:rsidR="00D97E9B" w:rsidRPr="00E430B2" w:rsidRDefault="00D97E9B" w:rsidP="00974AFE">
            <w:pPr>
              <w:rPr>
                <w:bCs/>
              </w:rPr>
            </w:pPr>
            <w:r w:rsidRPr="00E430B2">
              <w:rPr>
                <w:bCs/>
              </w:rPr>
              <w:t>JH</w:t>
            </w:r>
          </w:p>
          <w:p w14:paraId="4F930C30" w14:textId="77777777" w:rsidR="00D97E9B" w:rsidRPr="00E430B2" w:rsidRDefault="00D97E9B" w:rsidP="00974AFE">
            <w:pPr>
              <w:rPr>
                <w:bCs/>
              </w:rPr>
            </w:pPr>
          </w:p>
          <w:p w14:paraId="70664813" w14:textId="77777777" w:rsidR="00D97E9B" w:rsidRPr="00E430B2" w:rsidRDefault="00D97E9B" w:rsidP="00974AFE">
            <w:pPr>
              <w:rPr>
                <w:bCs/>
              </w:rPr>
            </w:pPr>
          </w:p>
          <w:p w14:paraId="56FA6FEE" w14:textId="77777777" w:rsidR="00D97E9B" w:rsidRPr="00E430B2" w:rsidRDefault="00D97E9B" w:rsidP="00974AFE">
            <w:pPr>
              <w:rPr>
                <w:bCs/>
              </w:rPr>
            </w:pPr>
          </w:p>
          <w:p w14:paraId="13775C34" w14:textId="77777777" w:rsidR="00D97E9B" w:rsidRPr="00E430B2" w:rsidRDefault="00D97E9B" w:rsidP="00974AFE">
            <w:pPr>
              <w:rPr>
                <w:bCs/>
              </w:rPr>
            </w:pPr>
          </w:p>
          <w:p w14:paraId="33FD0716" w14:textId="77777777" w:rsidR="00D97E9B" w:rsidRPr="00E430B2" w:rsidRDefault="00D97E9B" w:rsidP="00974AFE">
            <w:pPr>
              <w:rPr>
                <w:bCs/>
              </w:rPr>
            </w:pPr>
          </w:p>
          <w:p w14:paraId="4C52727F" w14:textId="77777777" w:rsidR="00D97E9B" w:rsidRPr="00E430B2" w:rsidRDefault="00D97E9B" w:rsidP="00974AFE">
            <w:pPr>
              <w:rPr>
                <w:bCs/>
              </w:rPr>
            </w:pPr>
          </w:p>
          <w:p w14:paraId="4C231E36" w14:textId="77777777" w:rsidR="00D97E9B" w:rsidRPr="00E430B2" w:rsidRDefault="00D97E9B" w:rsidP="00974AFE">
            <w:pPr>
              <w:rPr>
                <w:bCs/>
              </w:rPr>
            </w:pPr>
          </w:p>
          <w:p w14:paraId="61554428" w14:textId="4C01B2FB" w:rsidR="00D97E9B" w:rsidRPr="00E430B2" w:rsidRDefault="00D97E9B" w:rsidP="00974AFE">
            <w:pPr>
              <w:rPr>
                <w:bCs/>
              </w:rPr>
            </w:pPr>
            <w:r w:rsidRPr="00E430B2">
              <w:rPr>
                <w:bCs/>
              </w:rPr>
              <w:t>JH</w:t>
            </w:r>
          </w:p>
        </w:tc>
      </w:tr>
      <w:tr w:rsidR="0067019D" w:rsidRPr="00E430B2" w14:paraId="0B2A1FBD" w14:textId="77777777" w:rsidTr="00D97E9B">
        <w:trPr>
          <w:trHeight w:val="561"/>
          <w:jc w:val="center"/>
        </w:trPr>
        <w:tc>
          <w:tcPr>
            <w:tcW w:w="704" w:type="dxa"/>
          </w:tcPr>
          <w:p w14:paraId="6DDADD9C" w14:textId="77777777" w:rsidR="0067019D" w:rsidRPr="00E430B2" w:rsidRDefault="0067019D" w:rsidP="00974AFE">
            <w:pPr>
              <w:pStyle w:val="ListParagraph"/>
              <w:numPr>
                <w:ilvl w:val="0"/>
                <w:numId w:val="1"/>
              </w:numPr>
              <w:tabs>
                <w:tab w:val="left" w:pos="311"/>
              </w:tabs>
              <w:jc w:val="center"/>
              <w:rPr>
                <w:b/>
                <w:bCs/>
              </w:rPr>
            </w:pPr>
          </w:p>
        </w:tc>
        <w:tc>
          <w:tcPr>
            <w:tcW w:w="8647" w:type="dxa"/>
            <w:vAlign w:val="center"/>
          </w:tcPr>
          <w:p w14:paraId="66BED923" w14:textId="77777777" w:rsidR="0067019D" w:rsidRPr="00E430B2" w:rsidRDefault="0067019D" w:rsidP="00D700DB">
            <w:pPr>
              <w:spacing w:line="252" w:lineRule="auto"/>
              <w:contextualSpacing/>
              <w:rPr>
                <w:b/>
                <w:lang w:val="en-US"/>
              </w:rPr>
            </w:pPr>
            <w:r w:rsidRPr="00E430B2">
              <w:rPr>
                <w:b/>
                <w:lang w:val="en-US"/>
              </w:rPr>
              <w:t>Election of Chair</w:t>
            </w:r>
            <w:r w:rsidR="00775F1F" w:rsidRPr="00E430B2">
              <w:rPr>
                <w:b/>
                <w:lang w:val="en-US"/>
              </w:rPr>
              <w:t xml:space="preserve">: </w:t>
            </w:r>
          </w:p>
          <w:p w14:paraId="1C3B767E" w14:textId="729C49B4" w:rsidR="00775F1F" w:rsidRPr="00E430B2" w:rsidRDefault="00775F1F" w:rsidP="00D700DB">
            <w:pPr>
              <w:spacing w:line="252" w:lineRule="auto"/>
              <w:contextualSpacing/>
              <w:rPr>
                <w:lang w:val="en-US"/>
              </w:rPr>
            </w:pPr>
            <w:r w:rsidRPr="00E430B2">
              <w:rPr>
                <w:lang w:val="en-US"/>
              </w:rPr>
              <w:t>DH was the only nomination received and was voted for unanimously by members. A</w:t>
            </w:r>
            <w:r w:rsidR="00285275">
              <w:rPr>
                <w:lang w:val="en-US"/>
              </w:rPr>
              <w:t>M</w:t>
            </w:r>
            <w:r w:rsidRPr="00E430B2">
              <w:rPr>
                <w:lang w:val="en-US"/>
              </w:rPr>
              <w:t xml:space="preserve"> congratulated D</w:t>
            </w:r>
            <w:r w:rsidR="00285275">
              <w:rPr>
                <w:lang w:val="en-US"/>
              </w:rPr>
              <w:t>H</w:t>
            </w:r>
            <w:r w:rsidRPr="00E430B2">
              <w:rPr>
                <w:lang w:val="en-US"/>
              </w:rPr>
              <w:t xml:space="preserve"> and welcomed him as Chair.  </w:t>
            </w:r>
          </w:p>
          <w:p w14:paraId="00749280" w14:textId="74CBEA10" w:rsidR="00775F1F" w:rsidRPr="00E430B2" w:rsidRDefault="00775F1F" w:rsidP="00D700DB">
            <w:pPr>
              <w:spacing w:line="252" w:lineRule="auto"/>
              <w:contextualSpacing/>
              <w:rPr>
                <w:lang w:val="en-US"/>
              </w:rPr>
            </w:pPr>
            <w:r w:rsidRPr="00E430B2">
              <w:rPr>
                <w:lang w:val="en-US"/>
              </w:rPr>
              <w:t>D</w:t>
            </w:r>
            <w:r w:rsidR="00285275">
              <w:rPr>
                <w:lang w:val="en-US"/>
              </w:rPr>
              <w:t xml:space="preserve">H </w:t>
            </w:r>
            <w:r w:rsidRPr="00E430B2">
              <w:rPr>
                <w:lang w:val="en-US"/>
              </w:rPr>
              <w:t xml:space="preserve">took over </w:t>
            </w:r>
            <w:r w:rsidR="00B02FEC" w:rsidRPr="00E430B2">
              <w:rPr>
                <w:lang w:val="en-US"/>
              </w:rPr>
              <w:t xml:space="preserve">Chairing </w:t>
            </w:r>
            <w:r w:rsidRPr="00E430B2">
              <w:rPr>
                <w:lang w:val="en-US"/>
              </w:rPr>
              <w:t>the meeting</w:t>
            </w:r>
          </w:p>
        </w:tc>
        <w:tc>
          <w:tcPr>
            <w:tcW w:w="992" w:type="dxa"/>
          </w:tcPr>
          <w:p w14:paraId="1324F079" w14:textId="77777777" w:rsidR="0067019D" w:rsidRPr="00E430B2" w:rsidRDefault="0067019D" w:rsidP="00974AFE">
            <w:pPr>
              <w:rPr>
                <w:bCs/>
              </w:rPr>
            </w:pPr>
          </w:p>
        </w:tc>
      </w:tr>
      <w:tr w:rsidR="00775F1F" w:rsidRPr="00E430B2" w14:paraId="372FC3B8" w14:textId="77777777" w:rsidTr="00D97E9B">
        <w:trPr>
          <w:trHeight w:val="561"/>
          <w:jc w:val="center"/>
        </w:trPr>
        <w:tc>
          <w:tcPr>
            <w:tcW w:w="704" w:type="dxa"/>
          </w:tcPr>
          <w:p w14:paraId="4D7689B6" w14:textId="77777777" w:rsidR="00775F1F" w:rsidRPr="00E430B2" w:rsidRDefault="00775F1F" w:rsidP="00974AFE">
            <w:pPr>
              <w:pStyle w:val="ListParagraph"/>
              <w:numPr>
                <w:ilvl w:val="0"/>
                <w:numId w:val="1"/>
              </w:numPr>
              <w:tabs>
                <w:tab w:val="left" w:pos="311"/>
              </w:tabs>
              <w:jc w:val="center"/>
              <w:rPr>
                <w:b/>
                <w:bCs/>
              </w:rPr>
            </w:pPr>
          </w:p>
        </w:tc>
        <w:tc>
          <w:tcPr>
            <w:tcW w:w="8647" w:type="dxa"/>
            <w:vAlign w:val="center"/>
          </w:tcPr>
          <w:p w14:paraId="567E6285" w14:textId="1037742F" w:rsidR="00775F1F" w:rsidRPr="00E430B2" w:rsidRDefault="00B02FEC" w:rsidP="00D700DB">
            <w:pPr>
              <w:spacing w:line="252" w:lineRule="auto"/>
              <w:contextualSpacing/>
              <w:rPr>
                <w:lang w:val="en-US"/>
              </w:rPr>
            </w:pPr>
            <w:r w:rsidRPr="00E430B2">
              <w:rPr>
                <w:b/>
                <w:lang w:val="en-US"/>
              </w:rPr>
              <w:t>Monitoring the LD Plan:</w:t>
            </w:r>
            <w:r w:rsidRPr="00E430B2">
              <w:rPr>
                <w:lang w:val="en-US"/>
              </w:rPr>
              <w:t xml:space="preserve"> D</w:t>
            </w:r>
            <w:r w:rsidR="00285275">
              <w:rPr>
                <w:lang w:val="en-US"/>
              </w:rPr>
              <w:t xml:space="preserve">H </w:t>
            </w:r>
            <w:r w:rsidR="0054170D">
              <w:rPr>
                <w:lang w:val="en-US"/>
              </w:rPr>
              <w:t>h</w:t>
            </w:r>
            <w:r w:rsidRPr="00E430B2">
              <w:rPr>
                <w:lang w:val="en-US"/>
              </w:rPr>
              <w:t>a</w:t>
            </w:r>
            <w:r w:rsidR="0054170D">
              <w:rPr>
                <w:lang w:val="en-US"/>
              </w:rPr>
              <w:t>s</w:t>
            </w:r>
            <w:r w:rsidRPr="00E430B2">
              <w:rPr>
                <w:lang w:val="en-US"/>
              </w:rPr>
              <w:t xml:space="preserve"> asked J</w:t>
            </w:r>
            <w:r w:rsidR="0054170D">
              <w:rPr>
                <w:lang w:val="en-US"/>
              </w:rPr>
              <w:t>H</w:t>
            </w:r>
            <w:r w:rsidRPr="00E430B2">
              <w:rPr>
                <w:lang w:val="en-US"/>
              </w:rPr>
              <w:t xml:space="preserve"> who is monitoring the LD Plan and how could thi</w:t>
            </w:r>
            <w:r w:rsidR="00E430B2">
              <w:rPr>
                <w:lang w:val="en-US"/>
              </w:rPr>
              <w:t>s be group could be part of the review</w:t>
            </w:r>
            <w:r w:rsidRPr="00E430B2">
              <w:rPr>
                <w:lang w:val="en-US"/>
              </w:rPr>
              <w:t>.</w:t>
            </w:r>
          </w:p>
          <w:p w14:paraId="035BBCE0" w14:textId="77777777" w:rsidR="00B02FEC" w:rsidRPr="00E430B2" w:rsidRDefault="00B02FEC" w:rsidP="00D700DB">
            <w:pPr>
              <w:spacing w:line="252" w:lineRule="auto"/>
              <w:contextualSpacing/>
              <w:rPr>
                <w:lang w:val="en-US"/>
              </w:rPr>
            </w:pPr>
          </w:p>
          <w:p w14:paraId="578DDD16" w14:textId="7CEBC52B" w:rsidR="00B02FEC" w:rsidRPr="00E430B2" w:rsidRDefault="00B02FEC" w:rsidP="00D700DB">
            <w:pPr>
              <w:spacing w:line="252" w:lineRule="auto"/>
              <w:contextualSpacing/>
              <w:rPr>
                <w:lang w:val="en-US"/>
              </w:rPr>
            </w:pPr>
            <w:r w:rsidRPr="00E430B2">
              <w:rPr>
                <w:lang w:val="en-US"/>
              </w:rPr>
              <w:t>J</w:t>
            </w:r>
            <w:r w:rsidR="0054170D">
              <w:rPr>
                <w:lang w:val="en-US"/>
              </w:rPr>
              <w:t xml:space="preserve">H </w:t>
            </w:r>
            <w:r w:rsidRPr="00E430B2">
              <w:rPr>
                <w:lang w:val="en-US"/>
              </w:rPr>
              <w:t xml:space="preserve">said the Plan is now 4 years old and will need reviewing. She is presuming the LDP will want to call AHC to account. </w:t>
            </w:r>
            <w:r w:rsidR="00076B69" w:rsidRPr="00E430B2">
              <w:rPr>
                <w:lang w:val="en-US"/>
              </w:rPr>
              <w:t>S</w:t>
            </w:r>
            <w:r w:rsidR="0054170D">
              <w:rPr>
                <w:lang w:val="en-US"/>
              </w:rPr>
              <w:t>E</w:t>
            </w:r>
            <w:r w:rsidR="00076B69" w:rsidRPr="00E430B2">
              <w:rPr>
                <w:lang w:val="en-US"/>
              </w:rPr>
              <w:t xml:space="preserve"> observed that when the Plan w</w:t>
            </w:r>
            <w:r w:rsidR="00E430B2">
              <w:rPr>
                <w:lang w:val="en-US"/>
              </w:rPr>
              <w:t xml:space="preserve">as written, it was designed with </w:t>
            </w:r>
            <w:r w:rsidR="00076B69" w:rsidRPr="00E430B2">
              <w:rPr>
                <w:lang w:val="en-US"/>
              </w:rPr>
              <w:t>chapters, so that each chapter could be reviewed individually. J</w:t>
            </w:r>
            <w:r w:rsidR="00C23734">
              <w:rPr>
                <w:lang w:val="en-US"/>
              </w:rPr>
              <w:t>C</w:t>
            </w:r>
            <w:r w:rsidR="00076B69" w:rsidRPr="00E430B2">
              <w:rPr>
                <w:lang w:val="en-US"/>
              </w:rPr>
              <w:t xml:space="preserve"> suggested that each organisation who made “Promises” within the Plan could be written to and asked to provide an update. These updates could then be compared with the promises and updated or, if required, further information could be sought. </w:t>
            </w:r>
          </w:p>
        </w:tc>
        <w:tc>
          <w:tcPr>
            <w:tcW w:w="992" w:type="dxa"/>
          </w:tcPr>
          <w:p w14:paraId="78678A40" w14:textId="77777777" w:rsidR="00775F1F" w:rsidRPr="00E430B2" w:rsidRDefault="00775F1F" w:rsidP="00974AFE">
            <w:pPr>
              <w:rPr>
                <w:bCs/>
              </w:rPr>
            </w:pPr>
          </w:p>
        </w:tc>
      </w:tr>
      <w:tr w:rsidR="00DA3E69" w:rsidRPr="00E430B2" w14:paraId="723B45BD" w14:textId="77777777" w:rsidTr="00D97E9B">
        <w:trPr>
          <w:trHeight w:val="561"/>
          <w:jc w:val="center"/>
        </w:trPr>
        <w:tc>
          <w:tcPr>
            <w:tcW w:w="704" w:type="dxa"/>
          </w:tcPr>
          <w:p w14:paraId="5FBB6813" w14:textId="77777777" w:rsidR="00DA3E69" w:rsidRPr="00E430B2" w:rsidRDefault="00DA3E69" w:rsidP="00974AFE">
            <w:pPr>
              <w:pStyle w:val="ListParagraph"/>
              <w:numPr>
                <w:ilvl w:val="0"/>
                <w:numId w:val="1"/>
              </w:numPr>
              <w:tabs>
                <w:tab w:val="left" w:pos="311"/>
              </w:tabs>
              <w:jc w:val="center"/>
              <w:rPr>
                <w:b/>
                <w:bCs/>
              </w:rPr>
            </w:pPr>
          </w:p>
        </w:tc>
        <w:tc>
          <w:tcPr>
            <w:tcW w:w="8647" w:type="dxa"/>
            <w:vAlign w:val="center"/>
          </w:tcPr>
          <w:p w14:paraId="26D15FDD" w14:textId="538BB9E4" w:rsidR="00DA3E69" w:rsidRPr="00E430B2" w:rsidRDefault="00DA3E69" w:rsidP="00D700DB">
            <w:pPr>
              <w:spacing w:line="252" w:lineRule="auto"/>
              <w:contextualSpacing/>
              <w:rPr>
                <w:lang w:val="en-US"/>
              </w:rPr>
            </w:pPr>
            <w:r w:rsidRPr="00E430B2">
              <w:rPr>
                <w:b/>
                <w:lang w:val="en-US"/>
              </w:rPr>
              <w:t xml:space="preserve">Increase in Utilities and Financial assistance: </w:t>
            </w:r>
            <w:r w:rsidRPr="00E430B2">
              <w:rPr>
                <w:lang w:val="en-US"/>
              </w:rPr>
              <w:t>D</w:t>
            </w:r>
            <w:r w:rsidR="00C23734">
              <w:rPr>
                <w:lang w:val="en-US"/>
              </w:rPr>
              <w:t>R</w:t>
            </w:r>
            <w:r w:rsidRPr="00E430B2">
              <w:rPr>
                <w:lang w:val="en-US"/>
              </w:rPr>
              <w:t xml:space="preserve"> asked if there were any discussions taking place on the dramatic increase in utility</w:t>
            </w:r>
            <w:r w:rsidR="00BA3046" w:rsidRPr="00E430B2">
              <w:rPr>
                <w:lang w:val="en-US"/>
              </w:rPr>
              <w:t xml:space="preserve"> bills. He gave an example of someone he knew who cared for someone on a ventilator, whose bills have doubled. Another member said there used to be concessions, if you were on certain benefits.  D</w:t>
            </w:r>
            <w:r w:rsidR="00C23734">
              <w:rPr>
                <w:lang w:val="en-US"/>
              </w:rPr>
              <w:t>R</w:t>
            </w:r>
            <w:r w:rsidR="00BA3046" w:rsidRPr="00E430B2">
              <w:rPr>
                <w:lang w:val="en-US"/>
              </w:rPr>
              <w:t xml:space="preserve"> said this was no longer the case and there was just a one-off payment of £147.00pa. </w:t>
            </w:r>
          </w:p>
          <w:p w14:paraId="1705BEF5" w14:textId="77777777" w:rsidR="00BA3046" w:rsidRPr="00E430B2" w:rsidRDefault="00BA3046" w:rsidP="00D700DB">
            <w:pPr>
              <w:spacing w:line="252" w:lineRule="auto"/>
              <w:contextualSpacing/>
              <w:rPr>
                <w:lang w:val="en-US"/>
              </w:rPr>
            </w:pPr>
          </w:p>
          <w:p w14:paraId="1CDE2CA3" w14:textId="3EC6772C" w:rsidR="00BA3046" w:rsidRPr="00E430B2" w:rsidRDefault="00BA3046" w:rsidP="00D700DB">
            <w:pPr>
              <w:spacing w:line="252" w:lineRule="auto"/>
              <w:contextualSpacing/>
              <w:rPr>
                <w:lang w:val="en-US"/>
              </w:rPr>
            </w:pPr>
            <w:r w:rsidRPr="00E430B2">
              <w:rPr>
                <w:lang w:val="en-US"/>
              </w:rPr>
              <w:t>D</w:t>
            </w:r>
            <w:r w:rsidR="00C23734">
              <w:rPr>
                <w:lang w:val="en-US"/>
              </w:rPr>
              <w:t>H</w:t>
            </w:r>
            <w:r w:rsidRPr="00E430B2">
              <w:rPr>
                <w:lang w:val="en-US"/>
              </w:rPr>
              <w:t xml:space="preserve"> asked if these circumstances were being taken into consideration when financial assessments were carried out? J</w:t>
            </w:r>
            <w:r w:rsidR="00C23734">
              <w:rPr>
                <w:lang w:val="en-US"/>
              </w:rPr>
              <w:t>H</w:t>
            </w:r>
            <w:r w:rsidRPr="00E430B2">
              <w:rPr>
                <w:lang w:val="en-US"/>
              </w:rPr>
              <w:t xml:space="preserve"> said yes, they were. J</w:t>
            </w:r>
            <w:r w:rsidR="00C23734">
              <w:rPr>
                <w:lang w:val="en-US"/>
              </w:rPr>
              <w:t>H</w:t>
            </w:r>
            <w:r w:rsidRPr="00E430B2">
              <w:rPr>
                <w:lang w:val="en-US"/>
              </w:rPr>
              <w:t xml:space="preserve"> also said that discussions are being had with elected members, as this is a political issue. </w:t>
            </w:r>
          </w:p>
          <w:p w14:paraId="27AD6D61" w14:textId="77777777" w:rsidR="00BA3046" w:rsidRPr="00E430B2" w:rsidRDefault="00BA3046" w:rsidP="00D700DB">
            <w:pPr>
              <w:spacing w:line="252" w:lineRule="auto"/>
              <w:contextualSpacing/>
              <w:rPr>
                <w:lang w:val="en-US"/>
              </w:rPr>
            </w:pPr>
          </w:p>
          <w:p w14:paraId="08B447BE" w14:textId="2EAF8A82" w:rsidR="00BA3046" w:rsidRPr="00E430B2" w:rsidRDefault="00BA3046" w:rsidP="00D700DB">
            <w:pPr>
              <w:spacing w:line="252" w:lineRule="auto"/>
              <w:contextualSpacing/>
              <w:rPr>
                <w:lang w:val="en-US"/>
              </w:rPr>
            </w:pPr>
            <w:r w:rsidRPr="00E430B2">
              <w:rPr>
                <w:lang w:val="en-US"/>
              </w:rPr>
              <w:t>J</w:t>
            </w:r>
            <w:r w:rsidR="00C23734">
              <w:rPr>
                <w:lang w:val="en-US"/>
              </w:rPr>
              <w:t>H</w:t>
            </w:r>
            <w:r w:rsidRPr="00E430B2">
              <w:rPr>
                <w:lang w:val="en-US"/>
              </w:rPr>
              <w:t xml:space="preserve"> left the meeting at 2.15pm.</w:t>
            </w:r>
          </w:p>
          <w:p w14:paraId="339497BD" w14:textId="234E2A2A" w:rsidR="00BA3046" w:rsidRPr="00E430B2" w:rsidRDefault="00BA3046" w:rsidP="00D700DB">
            <w:pPr>
              <w:spacing w:line="252" w:lineRule="auto"/>
              <w:contextualSpacing/>
              <w:rPr>
                <w:b/>
                <w:lang w:val="en-US"/>
              </w:rPr>
            </w:pPr>
          </w:p>
        </w:tc>
        <w:tc>
          <w:tcPr>
            <w:tcW w:w="992" w:type="dxa"/>
          </w:tcPr>
          <w:p w14:paraId="668E0AA5" w14:textId="77777777" w:rsidR="00DA3E69" w:rsidRPr="00E430B2" w:rsidRDefault="00DA3E69" w:rsidP="00974AFE">
            <w:pPr>
              <w:rPr>
                <w:bCs/>
              </w:rPr>
            </w:pPr>
          </w:p>
        </w:tc>
      </w:tr>
      <w:tr w:rsidR="00BA3046" w:rsidRPr="00E430B2" w14:paraId="3DE6825F" w14:textId="77777777" w:rsidTr="00D97E9B">
        <w:trPr>
          <w:trHeight w:val="561"/>
          <w:jc w:val="center"/>
        </w:trPr>
        <w:tc>
          <w:tcPr>
            <w:tcW w:w="704" w:type="dxa"/>
          </w:tcPr>
          <w:p w14:paraId="7258B3E7" w14:textId="77777777" w:rsidR="00BA3046" w:rsidRPr="00E430B2" w:rsidRDefault="00BA3046" w:rsidP="00974AFE">
            <w:pPr>
              <w:pStyle w:val="ListParagraph"/>
              <w:numPr>
                <w:ilvl w:val="0"/>
                <w:numId w:val="1"/>
              </w:numPr>
              <w:tabs>
                <w:tab w:val="left" w:pos="311"/>
              </w:tabs>
              <w:jc w:val="center"/>
              <w:rPr>
                <w:b/>
                <w:bCs/>
              </w:rPr>
            </w:pPr>
          </w:p>
        </w:tc>
        <w:tc>
          <w:tcPr>
            <w:tcW w:w="8647" w:type="dxa"/>
            <w:vAlign w:val="center"/>
          </w:tcPr>
          <w:p w14:paraId="7D3C100B" w14:textId="185942B4" w:rsidR="00BA3046" w:rsidRPr="00E430B2" w:rsidRDefault="006F7691" w:rsidP="006F7691">
            <w:pPr>
              <w:spacing w:line="252" w:lineRule="auto"/>
              <w:contextualSpacing/>
              <w:rPr>
                <w:lang w:val="en-US"/>
              </w:rPr>
            </w:pPr>
            <w:r w:rsidRPr="00E430B2">
              <w:rPr>
                <w:b/>
                <w:lang w:val="en-US"/>
              </w:rPr>
              <w:t>Membership</w:t>
            </w:r>
            <w:r w:rsidR="000C3AAC" w:rsidRPr="00E430B2">
              <w:rPr>
                <w:b/>
                <w:lang w:val="en-US"/>
              </w:rPr>
              <w:t xml:space="preserve"> and LIGs</w:t>
            </w:r>
            <w:r w:rsidRPr="00E430B2">
              <w:rPr>
                <w:b/>
                <w:lang w:val="en-US"/>
              </w:rPr>
              <w:t xml:space="preserve">: </w:t>
            </w:r>
            <w:r w:rsidRPr="00E430B2">
              <w:rPr>
                <w:lang w:val="en-US"/>
              </w:rPr>
              <w:t>D</w:t>
            </w:r>
            <w:r w:rsidR="00C23734">
              <w:rPr>
                <w:lang w:val="en-US"/>
              </w:rPr>
              <w:t>H</w:t>
            </w:r>
            <w:r w:rsidRPr="00E430B2">
              <w:rPr>
                <w:lang w:val="en-US"/>
              </w:rPr>
              <w:t xml:space="preserve"> reminded members that at the last meeting</w:t>
            </w:r>
            <w:r w:rsidRPr="00E430B2">
              <w:rPr>
                <w:b/>
                <w:lang w:val="en-US"/>
              </w:rPr>
              <w:t xml:space="preserve"> </w:t>
            </w:r>
            <w:r w:rsidRPr="00E430B2">
              <w:rPr>
                <w:lang w:val="en-US"/>
              </w:rPr>
              <w:t>it was suggested that</w:t>
            </w:r>
            <w:r w:rsidRPr="00E430B2">
              <w:rPr>
                <w:b/>
                <w:lang w:val="en-US"/>
              </w:rPr>
              <w:t xml:space="preserve"> </w:t>
            </w:r>
            <w:r w:rsidRPr="00E430B2">
              <w:rPr>
                <w:lang w:val="en-US"/>
              </w:rPr>
              <w:t xml:space="preserve">possibly 2 or 3 people should attend from each of the former </w:t>
            </w:r>
            <w:r w:rsidR="000F6D36" w:rsidRPr="00E430B2">
              <w:rPr>
                <w:b/>
                <w:color w:val="FF0000"/>
                <w:lang w:val="en-US"/>
              </w:rPr>
              <w:t>*</w:t>
            </w:r>
            <w:r w:rsidRPr="00E430B2">
              <w:rPr>
                <w:lang w:val="en-US"/>
              </w:rPr>
              <w:t xml:space="preserve">LIG </w:t>
            </w:r>
            <w:r w:rsidR="000F6D36" w:rsidRPr="00E430B2">
              <w:rPr>
                <w:lang w:val="en-US"/>
              </w:rPr>
              <w:t>(</w:t>
            </w:r>
            <w:r w:rsidR="000F6D36" w:rsidRPr="00E430B2">
              <w:rPr>
                <w:b/>
                <w:lang w:val="en-US"/>
              </w:rPr>
              <w:t>Local Implementation Groups</w:t>
            </w:r>
            <w:r w:rsidR="000F6D36" w:rsidRPr="00E430B2">
              <w:rPr>
                <w:lang w:val="en-US"/>
              </w:rPr>
              <w:t xml:space="preserve">) </w:t>
            </w:r>
            <w:r w:rsidRPr="00E430B2">
              <w:rPr>
                <w:lang w:val="en-US"/>
              </w:rPr>
              <w:t>areas. D</w:t>
            </w:r>
            <w:r w:rsidR="00C23734">
              <w:rPr>
                <w:lang w:val="en-US"/>
              </w:rPr>
              <w:t>H</w:t>
            </w:r>
            <w:r w:rsidRPr="00E430B2">
              <w:rPr>
                <w:lang w:val="en-US"/>
              </w:rPr>
              <w:t xml:space="preserve"> wondered how this impacted on the group. </w:t>
            </w:r>
          </w:p>
          <w:p w14:paraId="08F4B4F6" w14:textId="77777777" w:rsidR="006F7691" w:rsidRPr="00E430B2" w:rsidRDefault="006F7691" w:rsidP="006F7691">
            <w:pPr>
              <w:spacing w:line="252" w:lineRule="auto"/>
              <w:contextualSpacing/>
              <w:rPr>
                <w:lang w:val="en-US"/>
              </w:rPr>
            </w:pPr>
          </w:p>
          <w:p w14:paraId="5664DE5D" w14:textId="30056C51" w:rsidR="006F7691" w:rsidRPr="00E430B2" w:rsidRDefault="006F7691" w:rsidP="006F7691">
            <w:pPr>
              <w:spacing w:line="252" w:lineRule="auto"/>
              <w:contextualSpacing/>
              <w:rPr>
                <w:lang w:val="en-US"/>
              </w:rPr>
            </w:pPr>
            <w:r w:rsidRPr="00E430B2">
              <w:rPr>
                <w:lang w:val="en-US"/>
              </w:rPr>
              <w:t>A</w:t>
            </w:r>
            <w:r w:rsidR="00C23734">
              <w:rPr>
                <w:lang w:val="en-US"/>
              </w:rPr>
              <w:t>M</w:t>
            </w:r>
            <w:r w:rsidRPr="00E430B2">
              <w:rPr>
                <w:lang w:val="en-US"/>
              </w:rPr>
              <w:t xml:space="preserve"> said that some people from the Blue LIG have chosen not to attend, due to the changes in structure, and not necessarily because it is held online; they are waiting to see how this group works. </w:t>
            </w:r>
          </w:p>
          <w:p w14:paraId="5667F0B0" w14:textId="77777777" w:rsidR="006F7691" w:rsidRPr="00E430B2" w:rsidRDefault="006F7691" w:rsidP="006F7691">
            <w:pPr>
              <w:spacing w:line="252" w:lineRule="auto"/>
              <w:contextualSpacing/>
              <w:rPr>
                <w:lang w:val="en-US"/>
              </w:rPr>
            </w:pPr>
          </w:p>
          <w:p w14:paraId="625FC1AF" w14:textId="08DEF850" w:rsidR="006F7691" w:rsidRPr="00E430B2" w:rsidRDefault="006F7691" w:rsidP="006F7691">
            <w:pPr>
              <w:spacing w:line="252" w:lineRule="auto"/>
              <w:contextualSpacing/>
              <w:rPr>
                <w:lang w:val="en-US"/>
              </w:rPr>
            </w:pPr>
            <w:r w:rsidRPr="00E430B2">
              <w:rPr>
                <w:lang w:val="en-US"/>
              </w:rPr>
              <w:t>P</w:t>
            </w:r>
            <w:r w:rsidR="00C23734">
              <w:rPr>
                <w:lang w:val="en-US"/>
              </w:rPr>
              <w:t>H</w:t>
            </w:r>
            <w:r w:rsidRPr="00E430B2">
              <w:rPr>
                <w:lang w:val="en-US"/>
              </w:rPr>
              <w:t xml:space="preserve"> said he used to attend the Orange LIG and he had noticed that there weren’t any reps from the Andover area, who used to attend</w:t>
            </w:r>
            <w:r w:rsidR="00E430B2">
              <w:rPr>
                <w:lang w:val="en-US"/>
              </w:rPr>
              <w:t xml:space="preserve"> the LIG</w:t>
            </w:r>
            <w:r w:rsidRPr="00E430B2">
              <w:rPr>
                <w:lang w:val="en-US"/>
              </w:rPr>
              <w:t xml:space="preserve">. </w:t>
            </w:r>
          </w:p>
          <w:p w14:paraId="265A084E" w14:textId="77777777" w:rsidR="006F7691" w:rsidRPr="00E430B2" w:rsidRDefault="006F7691" w:rsidP="006F7691">
            <w:pPr>
              <w:spacing w:line="252" w:lineRule="auto"/>
              <w:contextualSpacing/>
              <w:rPr>
                <w:lang w:val="en-US"/>
              </w:rPr>
            </w:pPr>
          </w:p>
          <w:p w14:paraId="51AAEA8C" w14:textId="61D80B36" w:rsidR="006F7691" w:rsidRPr="00E430B2" w:rsidRDefault="006F7691" w:rsidP="006F7691">
            <w:pPr>
              <w:spacing w:line="252" w:lineRule="auto"/>
              <w:contextualSpacing/>
              <w:rPr>
                <w:lang w:val="en-US"/>
              </w:rPr>
            </w:pPr>
            <w:r w:rsidRPr="00E430B2">
              <w:rPr>
                <w:lang w:val="en-US"/>
              </w:rPr>
              <w:t>D</w:t>
            </w:r>
            <w:r w:rsidR="00C23734">
              <w:rPr>
                <w:lang w:val="en-US"/>
              </w:rPr>
              <w:t>H</w:t>
            </w:r>
            <w:r w:rsidRPr="00E430B2">
              <w:rPr>
                <w:lang w:val="en-US"/>
              </w:rPr>
              <w:t xml:space="preserve"> suggested that perhaps we could find someo</w:t>
            </w:r>
            <w:r w:rsidR="00E430B2">
              <w:rPr>
                <w:lang w:val="en-US"/>
              </w:rPr>
              <w:t>ne who has a list of previous LI</w:t>
            </w:r>
            <w:r w:rsidRPr="00E430B2">
              <w:rPr>
                <w:lang w:val="en-US"/>
              </w:rPr>
              <w:t>G members. A</w:t>
            </w:r>
            <w:r w:rsidR="00A371B1">
              <w:rPr>
                <w:lang w:val="en-US"/>
              </w:rPr>
              <w:t>L</w:t>
            </w:r>
            <w:r w:rsidRPr="00E430B2">
              <w:rPr>
                <w:lang w:val="en-US"/>
              </w:rPr>
              <w:t xml:space="preserve"> said she has such a list, and that all the carers on this list have been written to.</w:t>
            </w:r>
          </w:p>
          <w:p w14:paraId="76F109B4" w14:textId="77777777" w:rsidR="006F7691" w:rsidRPr="00E430B2" w:rsidRDefault="006F7691" w:rsidP="006F7691">
            <w:pPr>
              <w:spacing w:line="252" w:lineRule="auto"/>
              <w:contextualSpacing/>
              <w:rPr>
                <w:lang w:val="en-US"/>
              </w:rPr>
            </w:pPr>
          </w:p>
          <w:p w14:paraId="2711C176" w14:textId="5B6A3F70" w:rsidR="006F7691" w:rsidRPr="00E430B2" w:rsidRDefault="006F7691" w:rsidP="006F7691">
            <w:pPr>
              <w:spacing w:line="252" w:lineRule="auto"/>
              <w:contextualSpacing/>
              <w:rPr>
                <w:lang w:val="en-US"/>
              </w:rPr>
            </w:pPr>
            <w:r w:rsidRPr="00E430B2">
              <w:rPr>
                <w:highlight w:val="green"/>
                <w:lang w:val="en-US"/>
              </w:rPr>
              <w:t>ACTION 8.1:</w:t>
            </w:r>
            <w:r w:rsidRPr="00E430B2">
              <w:rPr>
                <w:lang w:val="en-US"/>
              </w:rPr>
              <w:t xml:space="preserve"> A</w:t>
            </w:r>
            <w:r w:rsidR="00A371B1">
              <w:rPr>
                <w:lang w:val="en-US"/>
              </w:rPr>
              <w:t>L a</w:t>
            </w:r>
            <w:r w:rsidRPr="00E430B2">
              <w:rPr>
                <w:lang w:val="en-US"/>
              </w:rPr>
              <w:t>nd D</w:t>
            </w:r>
            <w:r w:rsidR="00A371B1">
              <w:rPr>
                <w:lang w:val="en-US"/>
              </w:rPr>
              <w:t xml:space="preserve">H </w:t>
            </w:r>
            <w:r w:rsidRPr="00E430B2">
              <w:rPr>
                <w:lang w:val="en-US"/>
              </w:rPr>
              <w:t xml:space="preserve">to liaise on this matter, to ensure this group is representative. </w:t>
            </w:r>
          </w:p>
          <w:p w14:paraId="707D9D52" w14:textId="77777777" w:rsidR="002F0F2F" w:rsidRPr="00E430B2" w:rsidRDefault="002F0F2F" w:rsidP="006F7691">
            <w:pPr>
              <w:spacing w:line="252" w:lineRule="auto"/>
              <w:contextualSpacing/>
              <w:rPr>
                <w:lang w:val="en-US"/>
              </w:rPr>
            </w:pPr>
          </w:p>
          <w:p w14:paraId="7F572145" w14:textId="549E0886" w:rsidR="002F0F2F" w:rsidRPr="00E430B2" w:rsidRDefault="000F6D36" w:rsidP="000F6D36">
            <w:pPr>
              <w:spacing w:line="252" w:lineRule="auto"/>
              <w:rPr>
                <w:lang w:val="en-US"/>
              </w:rPr>
            </w:pPr>
            <w:r w:rsidRPr="00E430B2">
              <w:rPr>
                <w:b/>
                <w:color w:val="FF0000"/>
                <w:lang w:val="en-US"/>
              </w:rPr>
              <w:t>*</w:t>
            </w:r>
            <w:r w:rsidRPr="00E430B2">
              <w:rPr>
                <w:lang w:val="en-US"/>
              </w:rPr>
              <w:t>LIGs: There were 5 such groups,</w:t>
            </w:r>
            <w:r w:rsidR="00E430B2">
              <w:rPr>
                <w:lang w:val="en-US"/>
              </w:rPr>
              <w:t xml:space="preserve"> across Hampshire, each represented by</w:t>
            </w:r>
            <w:r w:rsidRPr="00E430B2">
              <w:rPr>
                <w:lang w:val="en-US"/>
              </w:rPr>
              <w:t xml:space="preserve"> a colour. Each group was made up</w:t>
            </w:r>
            <w:r w:rsidR="000C3AAC" w:rsidRPr="00E430B2">
              <w:rPr>
                <w:lang w:val="en-US"/>
              </w:rPr>
              <w:t xml:space="preserve"> of self-advocates, carers, p</w:t>
            </w:r>
            <w:r w:rsidRPr="00E430B2">
              <w:rPr>
                <w:lang w:val="en-US"/>
              </w:rPr>
              <w:t xml:space="preserve">roviders, and practitioners. Last year VoiceAbility were commissioned, by AHC, to carry out a review of the LD Partnership, including the LIGs. This resulted in </w:t>
            </w:r>
            <w:r w:rsidR="000C3AAC" w:rsidRPr="00E430B2">
              <w:rPr>
                <w:lang w:val="en-US"/>
              </w:rPr>
              <w:t>recommendations being</w:t>
            </w:r>
            <w:r w:rsidRPr="00E430B2">
              <w:rPr>
                <w:lang w:val="en-US"/>
              </w:rPr>
              <w:t xml:space="preserve"> made, and accepted. This group replaces the LIGs and provides carers a forum to discuss issues</w:t>
            </w:r>
            <w:r w:rsidR="000C3AAC" w:rsidRPr="00E430B2">
              <w:rPr>
                <w:lang w:val="en-US"/>
              </w:rPr>
              <w:t>. S</w:t>
            </w:r>
            <w:r w:rsidRPr="00E430B2">
              <w:rPr>
                <w:lang w:val="en-US"/>
              </w:rPr>
              <w:t xml:space="preserve">elf-advocates now make up the majority of members on the </w:t>
            </w:r>
            <w:r w:rsidR="000C3AAC" w:rsidRPr="00E430B2">
              <w:rPr>
                <w:lang w:val="en-US"/>
              </w:rPr>
              <w:t>LD Partnership Board;</w:t>
            </w:r>
            <w:r w:rsidRPr="00E430B2">
              <w:rPr>
                <w:lang w:val="en-US"/>
              </w:rPr>
              <w:t xml:space="preserve"> 3 carers will be invited to sit on the Board, and they will be selected from this group. </w:t>
            </w:r>
          </w:p>
          <w:p w14:paraId="556BE6E2" w14:textId="43F533EA" w:rsidR="000C3AAC" w:rsidRPr="00E430B2" w:rsidRDefault="000C3AAC" w:rsidP="000F6D36">
            <w:pPr>
              <w:spacing w:line="252" w:lineRule="auto"/>
              <w:rPr>
                <w:lang w:val="en-US"/>
              </w:rPr>
            </w:pPr>
          </w:p>
          <w:p w14:paraId="30D56AF4" w14:textId="59D56642" w:rsidR="000C3AAC" w:rsidRPr="00E430B2" w:rsidRDefault="000C3AAC" w:rsidP="000F6D36">
            <w:pPr>
              <w:spacing w:line="252" w:lineRule="auto"/>
              <w:rPr>
                <w:lang w:val="en-US"/>
              </w:rPr>
            </w:pPr>
            <w:r w:rsidRPr="00E430B2">
              <w:rPr>
                <w:lang w:val="en-US"/>
              </w:rPr>
              <w:t xml:space="preserve">Margaret attended the Green LIG (Petersfield, Waterlooville, Havant area) and </w:t>
            </w:r>
            <w:r w:rsidR="00E430B2">
              <w:rPr>
                <w:lang w:val="en-US"/>
              </w:rPr>
              <w:t xml:space="preserve">reported that </w:t>
            </w:r>
            <w:r w:rsidR="00FF748B">
              <w:rPr>
                <w:lang w:val="en-US"/>
              </w:rPr>
              <w:t>members experienced</w:t>
            </w:r>
            <w:r w:rsidRPr="00E430B2">
              <w:rPr>
                <w:lang w:val="en-US"/>
              </w:rPr>
              <w:t xml:space="preserve"> connection issues, in this area. There were also people who were not online. FG, who used to co-ordinate all the LIGs had a list of attendees; has she been contacted and have these people been contacted by letter? </w:t>
            </w:r>
          </w:p>
          <w:p w14:paraId="00D49352" w14:textId="4CFB791A" w:rsidR="000C3AAC" w:rsidRPr="00E430B2" w:rsidRDefault="000C3AAC" w:rsidP="000F6D36">
            <w:pPr>
              <w:spacing w:line="252" w:lineRule="auto"/>
              <w:rPr>
                <w:lang w:val="en-US"/>
              </w:rPr>
            </w:pPr>
          </w:p>
          <w:p w14:paraId="6661B089" w14:textId="05FBC649" w:rsidR="000C3AAC" w:rsidRPr="00E430B2" w:rsidRDefault="000C3AAC" w:rsidP="000F6D36">
            <w:pPr>
              <w:spacing w:line="252" w:lineRule="auto"/>
              <w:rPr>
                <w:lang w:val="en-US"/>
              </w:rPr>
            </w:pPr>
            <w:r w:rsidRPr="00E430B2">
              <w:rPr>
                <w:highlight w:val="green"/>
                <w:lang w:val="en-US"/>
              </w:rPr>
              <w:t>ACTION 8.2:</w:t>
            </w:r>
            <w:r w:rsidRPr="00E430B2">
              <w:rPr>
                <w:lang w:val="en-US"/>
              </w:rPr>
              <w:t xml:space="preserve"> A</w:t>
            </w:r>
            <w:r w:rsidR="00A371B1">
              <w:rPr>
                <w:lang w:val="en-US"/>
              </w:rPr>
              <w:t>L</w:t>
            </w:r>
            <w:r w:rsidRPr="00E430B2">
              <w:rPr>
                <w:lang w:val="en-US"/>
              </w:rPr>
              <w:t xml:space="preserve"> will check with F</w:t>
            </w:r>
            <w:r w:rsidR="00A371B1">
              <w:rPr>
                <w:lang w:val="en-US"/>
              </w:rPr>
              <w:t>G</w:t>
            </w:r>
            <w:r w:rsidRPr="00E430B2">
              <w:rPr>
                <w:lang w:val="en-US"/>
              </w:rPr>
              <w:t xml:space="preserve"> if the list she has is the most up to date. </w:t>
            </w:r>
          </w:p>
          <w:p w14:paraId="71198314" w14:textId="00CA6B1F" w:rsidR="000C3AAC" w:rsidRPr="00E430B2" w:rsidRDefault="000C3AAC" w:rsidP="000F6D36">
            <w:pPr>
              <w:spacing w:line="252" w:lineRule="auto"/>
              <w:rPr>
                <w:lang w:val="en-US"/>
              </w:rPr>
            </w:pPr>
          </w:p>
          <w:p w14:paraId="707C473F" w14:textId="13EF7A77" w:rsidR="000C3AAC" w:rsidRPr="00E430B2" w:rsidRDefault="00370FCE" w:rsidP="000F6D36">
            <w:pPr>
              <w:spacing w:line="252" w:lineRule="auto"/>
              <w:rPr>
                <w:lang w:val="en-US"/>
              </w:rPr>
            </w:pPr>
            <w:r w:rsidRPr="00E430B2">
              <w:rPr>
                <w:highlight w:val="green"/>
                <w:lang w:val="en-US"/>
              </w:rPr>
              <w:t>ACTION 8.3:</w:t>
            </w:r>
            <w:r w:rsidRPr="00E430B2">
              <w:rPr>
                <w:lang w:val="en-US"/>
              </w:rPr>
              <w:t xml:space="preserve"> </w:t>
            </w:r>
            <w:r w:rsidR="000C3AAC" w:rsidRPr="00E430B2">
              <w:rPr>
                <w:lang w:val="en-US"/>
              </w:rPr>
              <w:t>If members of this group have particular people in mind, who are not here, please let A</w:t>
            </w:r>
            <w:r w:rsidR="00815B34">
              <w:rPr>
                <w:lang w:val="en-US"/>
              </w:rPr>
              <w:t>L</w:t>
            </w:r>
            <w:r w:rsidR="000C3AAC" w:rsidRPr="00E430B2">
              <w:rPr>
                <w:lang w:val="en-US"/>
              </w:rPr>
              <w:t xml:space="preserve"> know</w:t>
            </w:r>
            <w:r w:rsidRPr="00E430B2">
              <w:rPr>
                <w:lang w:val="en-US"/>
              </w:rPr>
              <w:t xml:space="preserve">. SW can provide some names of Orange LIG members. </w:t>
            </w:r>
          </w:p>
          <w:p w14:paraId="710E9023" w14:textId="1BB15D3F" w:rsidR="00370FCE" w:rsidRPr="00E430B2" w:rsidRDefault="00370FCE" w:rsidP="000F6D36">
            <w:pPr>
              <w:spacing w:line="252" w:lineRule="auto"/>
              <w:rPr>
                <w:lang w:val="en-US"/>
              </w:rPr>
            </w:pPr>
          </w:p>
          <w:p w14:paraId="7E53020A" w14:textId="32D127FC" w:rsidR="00370FCE" w:rsidRPr="00E430B2" w:rsidRDefault="00370FCE" w:rsidP="000F6D36">
            <w:pPr>
              <w:spacing w:line="252" w:lineRule="auto"/>
              <w:rPr>
                <w:lang w:val="en-US"/>
              </w:rPr>
            </w:pPr>
            <w:r w:rsidRPr="00E430B2">
              <w:rPr>
                <w:lang w:val="en-US"/>
              </w:rPr>
              <w:t>J</w:t>
            </w:r>
            <w:r w:rsidR="00815B34">
              <w:rPr>
                <w:lang w:val="en-US"/>
              </w:rPr>
              <w:t>C</w:t>
            </w:r>
            <w:r w:rsidRPr="00E430B2">
              <w:rPr>
                <w:lang w:val="en-US"/>
              </w:rPr>
              <w:t xml:space="preserve"> observed that carers were involved in LIGs when their caring responsibilities allowed, and suggested we produce a newsletter to send to carers. D</w:t>
            </w:r>
            <w:r w:rsidR="00815B34">
              <w:rPr>
                <w:lang w:val="en-US"/>
              </w:rPr>
              <w:t xml:space="preserve">H </w:t>
            </w:r>
            <w:r w:rsidRPr="00E430B2">
              <w:rPr>
                <w:lang w:val="en-US"/>
              </w:rPr>
              <w:t xml:space="preserve">agreed that the group needs to consider how we communicate with everyone. We also need to consider how to attract new members. </w:t>
            </w:r>
          </w:p>
          <w:p w14:paraId="0A8DB198" w14:textId="616C1B24" w:rsidR="00370FCE" w:rsidRPr="00E430B2" w:rsidRDefault="00370FCE" w:rsidP="000F6D36">
            <w:pPr>
              <w:spacing w:line="252" w:lineRule="auto"/>
              <w:rPr>
                <w:lang w:val="en-US"/>
              </w:rPr>
            </w:pPr>
          </w:p>
          <w:p w14:paraId="0B5A28BF" w14:textId="3CAD9135" w:rsidR="00370FCE" w:rsidRPr="00E430B2" w:rsidRDefault="00370FCE" w:rsidP="000F6D36">
            <w:pPr>
              <w:spacing w:line="252" w:lineRule="auto"/>
              <w:rPr>
                <w:lang w:val="en-US"/>
              </w:rPr>
            </w:pPr>
            <w:r w:rsidRPr="00E430B2">
              <w:rPr>
                <w:lang w:val="en-US"/>
              </w:rPr>
              <w:t>D</w:t>
            </w:r>
            <w:r w:rsidR="00A81170">
              <w:rPr>
                <w:lang w:val="en-US"/>
              </w:rPr>
              <w:t xml:space="preserve">H </w:t>
            </w:r>
            <w:r w:rsidRPr="00E430B2">
              <w:rPr>
                <w:lang w:val="en-US"/>
              </w:rPr>
              <w:t xml:space="preserve">said we need to provide 2 x carers for the LDP Communications </w:t>
            </w:r>
            <w:r w:rsidR="00DE3BE7" w:rsidRPr="00E430B2">
              <w:rPr>
                <w:lang w:val="en-US"/>
              </w:rPr>
              <w:t>Working Group, and 2 for the Complex N</w:t>
            </w:r>
            <w:r w:rsidRPr="00E430B2">
              <w:rPr>
                <w:lang w:val="en-US"/>
              </w:rPr>
              <w:t xml:space="preserve">eeds </w:t>
            </w:r>
            <w:r w:rsidR="00DE3BE7" w:rsidRPr="00E430B2">
              <w:rPr>
                <w:lang w:val="en-US"/>
              </w:rPr>
              <w:t>Working G</w:t>
            </w:r>
            <w:r w:rsidRPr="00E430B2">
              <w:rPr>
                <w:lang w:val="en-US"/>
              </w:rPr>
              <w:t xml:space="preserve">roup. </w:t>
            </w:r>
            <w:r w:rsidR="00DE3BE7" w:rsidRPr="00E430B2">
              <w:rPr>
                <w:lang w:val="en-US"/>
              </w:rPr>
              <w:t>A</w:t>
            </w:r>
            <w:r w:rsidR="00A81170">
              <w:rPr>
                <w:lang w:val="en-US"/>
              </w:rPr>
              <w:t>L</w:t>
            </w:r>
            <w:r w:rsidRPr="00E430B2">
              <w:rPr>
                <w:lang w:val="en-US"/>
              </w:rPr>
              <w:t xml:space="preserve"> agreed that 2 x carers were needed but they don’t necessarily have to come from this group.</w:t>
            </w:r>
          </w:p>
          <w:p w14:paraId="6E247219" w14:textId="174DD9EE" w:rsidR="00370FCE" w:rsidRPr="00E430B2" w:rsidRDefault="00370FCE" w:rsidP="000F6D36">
            <w:pPr>
              <w:spacing w:line="252" w:lineRule="auto"/>
              <w:rPr>
                <w:lang w:val="en-US"/>
              </w:rPr>
            </w:pPr>
          </w:p>
          <w:p w14:paraId="20AE4944" w14:textId="1FE2160C" w:rsidR="00370FCE" w:rsidRPr="00E430B2" w:rsidRDefault="00370FCE" w:rsidP="000F6D36">
            <w:pPr>
              <w:spacing w:line="252" w:lineRule="auto"/>
              <w:rPr>
                <w:lang w:val="en-US"/>
              </w:rPr>
            </w:pPr>
            <w:r w:rsidRPr="00E430B2">
              <w:rPr>
                <w:highlight w:val="green"/>
                <w:lang w:val="en-US"/>
              </w:rPr>
              <w:t>ACTION 8.4:</w:t>
            </w:r>
            <w:r w:rsidRPr="00E430B2">
              <w:rPr>
                <w:lang w:val="en-US"/>
              </w:rPr>
              <w:t xml:space="preserve"> A</w:t>
            </w:r>
            <w:r w:rsidR="00A81170">
              <w:rPr>
                <w:lang w:val="en-US"/>
              </w:rPr>
              <w:t xml:space="preserve">L </w:t>
            </w:r>
            <w:r w:rsidRPr="00E430B2">
              <w:rPr>
                <w:lang w:val="en-US"/>
              </w:rPr>
              <w:t>and D</w:t>
            </w:r>
            <w:r w:rsidR="00A81170">
              <w:rPr>
                <w:lang w:val="en-US"/>
              </w:rPr>
              <w:t>H</w:t>
            </w:r>
            <w:r w:rsidRPr="00E430B2">
              <w:rPr>
                <w:lang w:val="en-US"/>
              </w:rPr>
              <w:t xml:space="preserve"> to discuss further </w:t>
            </w:r>
          </w:p>
          <w:p w14:paraId="584174EE" w14:textId="0C615C0E" w:rsidR="00DE3BE7" w:rsidRPr="00E430B2" w:rsidRDefault="00DE3BE7" w:rsidP="000F6D36">
            <w:pPr>
              <w:spacing w:line="252" w:lineRule="auto"/>
              <w:rPr>
                <w:lang w:val="en-US"/>
              </w:rPr>
            </w:pPr>
          </w:p>
          <w:p w14:paraId="0E15368B" w14:textId="1060F162" w:rsidR="00DE3BE7" w:rsidRPr="00E430B2" w:rsidRDefault="00DE3BE7" w:rsidP="000F6D36">
            <w:pPr>
              <w:spacing w:line="252" w:lineRule="auto"/>
              <w:rPr>
                <w:lang w:val="en-US"/>
              </w:rPr>
            </w:pPr>
            <w:r w:rsidRPr="00E430B2">
              <w:rPr>
                <w:lang w:val="en-US"/>
              </w:rPr>
              <w:t xml:space="preserve">Notes from all the LDP Working Groups will be shared with this group and </w:t>
            </w:r>
            <w:r w:rsidR="00CF477D" w:rsidRPr="00E430B2">
              <w:rPr>
                <w:lang w:val="en-US"/>
              </w:rPr>
              <w:t>the notes from these</w:t>
            </w:r>
            <w:r w:rsidRPr="00E430B2">
              <w:rPr>
                <w:lang w:val="en-US"/>
              </w:rPr>
              <w:t xml:space="preserve"> meeting</w:t>
            </w:r>
            <w:r w:rsidR="00CF477D" w:rsidRPr="00E430B2">
              <w:rPr>
                <w:lang w:val="en-US"/>
              </w:rPr>
              <w:t xml:space="preserve">s will be shared with everyone who has expressed an interest in the work of the group. </w:t>
            </w:r>
            <w:r w:rsidRPr="00E430B2">
              <w:rPr>
                <w:lang w:val="en-US"/>
              </w:rPr>
              <w:t xml:space="preserve"> </w:t>
            </w:r>
          </w:p>
          <w:p w14:paraId="4569E58F" w14:textId="77777777" w:rsidR="000F6D36" w:rsidRPr="00E430B2" w:rsidRDefault="000F6D36" w:rsidP="000F6D36">
            <w:pPr>
              <w:spacing w:line="252" w:lineRule="auto"/>
              <w:rPr>
                <w:lang w:val="en-US"/>
              </w:rPr>
            </w:pPr>
          </w:p>
          <w:p w14:paraId="4FFA9A8E" w14:textId="430F84E4" w:rsidR="000F6D36" w:rsidRPr="00E430B2" w:rsidRDefault="000F6D36" w:rsidP="000F6D36">
            <w:pPr>
              <w:spacing w:line="252" w:lineRule="auto"/>
              <w:rPr>
                <w:lang w:val="en-US"/>
              </w:rPr>
            </w:pPr>
          </w:p>
        </w:tc>
        <w:tc>
          <w:tcPr>
            <w:tcW w:w="992" w:type="dxa"/>
          </w:tcPr>
          <w:p w14:paraId="7EADFEB9" w14:textId="77777777" w:rsidR="00BA3046" w:rsidRPr="00E430B2" w:rsidRDefault="00BA3046" w:rsidP="00974AFE">
            <w:pPr>
              <w:rPr>
                <w:bCs/>
              </w:rPr>
            </w:pPr>
          </w:p>
          <w:p w14:paraId="7354E185" w14:textId="77777777" w:rsidR="000C3AAC" w:rsidRPr="00E430B2" w:rsidRDefault="000C3AAC" w:rsidP="00974AFE">
            <w:pPr>
              <w:rPr>
                <w:bCs/>
              </w:rPr>
            </w:pPr>
          </w:p>
          <w:p w14:paraId="13C96459" w14:textId="77777777" w:rsidR="000C3AAC" w:rsidRPr="00E430B2" w:rsidRDefault="000C3AAC" w:rsidP="00974AFE">
            <w:pPr>
              <w:rPr>
                <w:bCs/>
              </w:rPr>
            </w:pPr>
          </w:p>
          <w:p w14:paraId="3BC7EA7E" w14:textId="77777777" w:rsidR="000C3AAC" w:rsidRPr="00E430B2" w:rsidRDefault="000C3AAC" w:rsidP="00974AFE">
            <w:pPr>
              <w:rPr>
                <w:bCs/>
              </w:rPr>
            </w:pPr>
          </w:p>
          <w:p w14:paraId="0B94F99E" w14:textId="77777777" w:rsidR="000C3AAC" w:rsidRPr="00E430B2" w:rsidRDefault="000C3AAC" w:rsidP="00974AFE">
            <w:pPr>
              <w:rPr>
                <w:bCs/>
              </w:rPr>
            </w:pPr>
          </w:p>
          <w:p w14:paraId="71DA0E02" w14:textId="77777777" w:rsidR="000C3AAC" w:rsidRPr="00E430B2" w:rsidRDefault="000C3AAC" w:rsidP="00974AFE">
            <w:pPr>
              <w:rPr>
                <w:bCs/>
              </w:rPr>
            </w:pPr>
          </w:p>
          <w:p w14:paraId="707818B5" w14:textId="77777777" w:rsidR="000C3AAC" w:rsidRPr="00E430B2" w:rsidRDefault="000C3AAC" w:rsidP="00974AFE">
            <w:pPr>
              <w:rPr>
                <w:bCs/>
              </w:rPr>
            </w:pPr>
          </w:p>
          <w:p w14:paraId="3141EC82" w14:textId="77777777" w:rsidR="000C3AAC" w:rsidRPr="00E430B2" w:rsidRDefault="000C3AAC" w:rsidP="00974AFE">
            <w:pPr>
              <w:rPr>
                <w:bCs/>
              </w:rPr>
            </w:pPr>
          </w:p>
          <w:p w14:paraId="38084F9F" w14:textId="77777777" w:rsidR="000C3AAC" w:rsidRPr="00E430B2" w:rsidRDefault="000C3AAC" w:rsidP="00974AFE">
            <w:pPr>
              <w:rPr>
                <w:bCs/>
              </w:rPr>
            </w:pPr>
          </w:p>
          <w:p w14:paraId="04873A93" w14:textId="77777777" w:rsidR="000C3AAC" w:rsidRPr="00E430B2" w:rsidRDefault="000C3AAC" w:rsidP="00974AFE">
            <w:pPr>
              <w:rPr>
                <w:bCs/>
              </w:rPr>
            </w:pPr>
          </w:p>
          <w:p w14:paraId="3ADA8955" w14:textId="77777777" w:rsidR="000C3AAC" w:rsidRPr="00E430B2" w:rsidRDefault="000C3AAC" w:rsidP="00974AFE">
            <w:pPr>
              <w:rPr>
                <w:bCs/>
              </w:rPr>
            </w:pPr>
          </w:p>
          <w:p w14:paraId="54E79453" w14:textId="77777777" w:rsidR="000C3AAC" w:rsidRPr="00E430B2" w:rsidRDefault="000C3AAC" w:rsidP="00974AFE">
            <w:pPr>
              <w:rPr>
                <w:bCs/>
              </w:rPr>
            </w:pPr>
          </w:p>
          <w:p w14:paraId="72979A19" w14:textId="77777777" w:rsidR="000C3AAC" w:rsidRPr="00E430B2" w:rsidRDefault="000C3AAC" w:rsidP="00974AFE">
            <w:pPr>
              <w:rPr>
                <w:bCs/>
              </w:rPr>
            </w:pPr>
          </w:p>
          <w:p w14:paraId="30021135" w14:textId="77777777" w:rsidR="000C3AAC" w:rsidRPr="00E430B2" w:rsidRDefault="000C3AAC" w:rsidP="00974AFE">
            <w:pPr>
              <w:rPr>
                <w:bCs/>
              </w:rPr>
            </w:pPr>
          </w:p>
          <w:p w14:paraId="17AC0F97" w14:textId="77777777" w:rsidR="000C3AAC" w:rsidRPr="00E430B2" w:rsidRDefault="000C3AAC" w:rsidP="00974AFE">
            <w:pPr>
              <w:rPr>
                <w:bCs/>
              </w:rPr>
            </w:pPr>
          </w:p>
          <w:p w14:paraId="29DF7293" w14:textId="77777777" w:rsidR="000C3AAC" w:rsidRPr="00E430B2" w:rsidRDefault="000C3AAC" w:rsidP="00974AFE">
            <w:pPr>
              <w:rPr>
                <w:bCs/>
              </w:rPr>
            </w:pPr>
          </w:p>
          <w:p w14:paraId="441F9321" w14:textId="77777777" w:rsidR="000C3AAC" w:rsidRPr="00E430B2" w:rsidRDefault="000C3AAC" w:rsidP="00974AFE">
            <w:pPr>
              <w:rPr>
                <w:bCs/>
              </w:rPr>
            </w:pPr>
          </w:p>
          <w:p w14:paraId="26185DAC" w14:textId="77777777" w:rsidR="000C3AAC" w:rsidRPr="00E430B2" w:rsidRDefault="000C3AAC" w:rsidP="00974AFE">
            <w:pPr>
              <w:rPr>
                <w:bCs/>
              </w:rPr>
            </w:pPr>
            <w:r w:rsidRPr="00E430B2">
              <w:rPr>
                <w:bCs/>
              </w:rPr>
              <w:t>AL/DH</w:t>
            </w:r>
          </w:p>
          <w:p w14:paraId="23A1D5B1" w14:textId="77777777" w:rsidR="00370FCE" w:rsidRPr="00E430B2" w:rsidRDefault="00370FCE" w:rsidP="00974AFE">
            <w:pPr>
              <w:rPr>
                <w:bCs/>
              </w:rPr>
            </w:pPr>
          </w:p>
          <w:p w14:paraId="1233CC8F" w14:textId="77777777" w:rsidR="00370FCE" w:rsidRPr="00E430B2" w:rsidRDefault="00370FCE" w:rsidP="00974AFE">
            <w:pPr>
              <w:rPr>
                <w:bCs/>
              </w:rPr>
            </w:pPr>
          </w:p>
          <w:p w14:paraId="13339BE4" w14:textId="77777777" w:rsidR="00370FCE" w:rsidRPr="00E430B2" w:rsidRDefault="00370FCE" w:rsidP="00974AFE">
            <w:pPr>
              <w:rPr>
                <w:bCs/>
              </w:rPr>
            </w:pPr>
          </w:p>
          <w:p w14:paraId="249B5632" w14:textId="77777777" w:rsidR="00370FCE" w:rsidRPr="00E430B2" w:rsidRDefault="00370FCE" w:rsidP="00974AFE">
            <w:pPr>
              <w:rPr>
                <w:bCs/>
              </w:rPr>
            </w:pPr>
          </w:p>
          <w:p w14:paraId="66F029AE" w14:textId="77777777" w:rsidR="00370FCE" w:rsidRPr="00E430B2" w:rsidRDefault="00370FCE" w:rsidP="00974AFE">
            <w:pPr>
              <w:rPr>
                <w:bCs/>
              </w:rPr>
            </w:pPr>
          </w:p>
          <w:p w14:paraId="79EB7933" w14:textId="77777777" w:rsidR="00370FCE" w:rsidRPr="00E430B2" w:rsidRDefault="00370FCE" w:rsidP="00974AFE">
            <w:pPr>
              <w:rPr>
                <w:bCs/>
              </w:rPr>
            </w:pPr>
          </w:p>
          <w:p w14:paraId="467450FB" w14:textId="77777777" w:rsidR="00370FCE" w:rsidRPr="00E430B2" w:rsidRDefault="00370FCE" w:rsidP="00974AFE">
            <w:pPr>
              <w:rPr>
                <w:bCs/>
              </w:rPr>
            </w:pPr>
          </w:p>
          <w:p w14:paraId="57B26193" w14:textId="77777777" w:rsidR="00370FCE" w:rsidRPr="00E430B2" w:rsidRDefault="00370FCE" w:rsidP="00974AFE">
            <w:pPr>
              <w:rPr>
                <w:bCs/>
              </w:rPr>
            </w:pPr>
          </w:p>
          <w:p w14:paraId="3439566C" w14:textId="77777777" w:rsidR="00370FCE" w:rsidRPr="00E430B2" w:rsidRDefault="00370FCE" w:rsidP="00974AFE">
            <w:pPr>
              <w:rPr>
                <w:bCs/>
              </w:rPr>
            </w:pPr>
          </w:p>
          <w:p w14:paraId="12775AA0" w14:textId="77777777" w:rsidR="00370FCE" w:rsidRPr="00E430B2" w:rsidRDefault="00370FCE" w:rsidP="00974AFE">
            <w:pPr>
              <w:rPr>
                <w:bCs/>
              </w:rPr>
            </w:pPr>
          </w:p>
          <w:p w14:paraId="4B138AD0" w14:textId="77777777" w:rsidR="00370FCE" w:rsidRPr="00E430B2" w:rsidRDefault="00370FCE" w:rsidP="00974AFE">
            <w:pPr>
              <w:rPr>
                <w:bCs/>
              </w:rPr>
            </w:pPr>
          </w:p>
          <w:p w14:paraId="2026E1CE" w14:textId="77777777" w:rsidR="00370FCE" w:rsidRPr="00E430B2" w:rsidRDefault="00370FCE" w:rsidP="00974AFE">
            <w:pPr>
              <w:rPr>
                <w:bCs/>
              </w:rPr>
            </w:pPr>
          </w:p>
          <w:p w14:paraId="6312853E" w14:textId="77777777" w:rsidR="00370FCE" w:rsidRPr="00E430B2" w:rsidRDefault="00370FCE" w:rsidP="00974AFE">
            <w:pPr>
              <w:rPr>
                <w:bCs/>
              </w:rPr>
            </w:pPr>
          </w:p>
          <w:p w14:paraId="609210B4" w14:textId="77777777" w:rsidR="00370FCE" w:rsidRPr="00E430B2" w:rsidRDefault="00370FCE" w:rsidP="00974AFE">
            <w:pPr>
              <w:rPr>
                <w:bCs/>
              </w:rPr>
            </w:pPr>
          </w:p>
          <w:p w14:paraId="77C2E721" w14:textId="77777777" w:rsidR="00370FCE" w:rsidRPr="00E430B2" w:rsidRDefault="00370FCE" w:rsidP="00974AFE">
            <w:pPr>
              <w:rPr>
                <w:bCs/>
              </w:rPr>
            </w:pPr>
          </w:p>
          <w:p w14:paraId="13C61F09" w14:textId="77777777" w:rsidR="00370FCE" w:rsidRPr="00E430B2" w:rsidRDefault="00370FCE" w:rsidP="00974AFE">
            <w:pPr>
              <w:rPr>
                <w:bCs/>
              </w:rPr>
            </w:pPr>
          </w:p>
          <w:p w14:paraId="56DEABC0" w14:textId="77777777" w:rsidR="00370FCE" w:rsidRPr="00E430B2" w:rsidRDefault="00370FCE" w:rsidP="00974AFE">
            <w:pPr>
              <w:rPr>
                <w:bCs/>
              </w:rPr>
            </w:pPr>
          </w:p>
          <w:p w14:paraId="47710CF2" w14:textId="77777777" w:rsidR="00370FCE" w:rsidRPr="00E430B2" w:rsidRDefault="00370FCE" w:rsidP="00974AFE">
            <w:pPr>
              <w:rPr>
                <w:bCs/>
              </w:rPr>
            </w:pPr>
          </w:p>
          <w:p w14:paraId="3AE7FD34" w14:textId="77777777" w:rsidR="00FF748B" w:rsidRDefault="00FF748B" w:rsidP="00974AFE">
            <w:pPr>
              <w:rPr>
                <w:bCs/>
              </w:rPr>
            </w:pPr>
          </w:p>
          <w:p w14:paraId="049DCC69" w14:textId="23BA3DF7" w:rsidR="00370FCE" w:rsidRPr="00E430B2" w:rsidRDefault="00370FCE" w:rsidP="00974AFE">
            <w:pPr>
              <w:rPr>
                <w:bCs/>
              </w:rPr>
            </w:pPr>
            <w:r w:rsidRPr="00E430B2">
              <w:rPr>
                <w:bCs/>
              </w:rPr>
              <w:t>AL</w:t>
            </w:r>
          </w:p>
          <w:p w14:paraId="28642F38" w14:textId="77777777" w:rsidR="00370FCE" w:rsidRPr="00E430B2" w:rsidRDefault="00370FCE" w:rsidP="00974AFE">
            <w:pPr>
              <w:rPr>
                <w:bCs/>
              </w:rPr>
            </w:pPr>
          </w:p>
          <w:p w14:paraId="15F07A19" w14:textId="77777777" w:rsidR="00370FCE" w:rsidRPr="00E430B2" w:rsidRDefault="00370FCE" w:rsidP="00974AFE">
            <w:pPr>
              <w:rPr>
                <w:bCs/>
              </w:rPr>
            </w:pPr>
          </w:p>
          <w:p w14:paraId="0DDFFA2D" w14:textId="77777777" w:rsidR="00370FCE" w:rsidRPr="00E430B2" w:rsidRDefault="00370FCE" w:rsidP="00974AFE">
            <w:pPr>
              <w:rPr>
                <w:bCs/>
              </w:rPr>
            </w:pPr>
            <w:r w:rsidRPr="00E430B2">
              <w:rPr>
                <w:bCs/>
              </w:rPr>
              <w:t>All/SW</w:t>
            </w:r>
          </w:p>
          <w:p w14:paraId="58FF129C" w14:textId="77777777" w:rsidR="00370FCE" w:rsidRPr="00E430B2" w:rsidRDefault="00370FCE" w:rsidP="00974AFE">
            <w:pPr>
              <w:rPr>
                <w:bCs/>
              </w:rPr>
            </w:pPr>
          </w:p>
          <w:p w14:paraId="2F9C21F1" w14:textId="77777777" w:rsidR="00370FCE" w:rsidRPr="00E430B2" w:rsidRDefault="00370FCE" w:rsidP="00974AFE">
            <w:pPr>
              <w:rPr>
                <w:bCs/>
              </w:rPr>
            </w:pPr>
          </w:p>
          <w:p w14:paraId="4A157612" w14:textId="77777777" w:rsidR="00370FCE" w:rsidRPr="00E430B2" w:rsidRDefault="00370FCE" w:rsidP="00974AFE">
            <w:pPr>
              <w:rPr>
                <w:bCs/>
              </w:rPr>
            </w:pPr>
          </w:p>
          <w:p w14:paraId="2617CFC1" w14:textId="77777777" w:rsidR="00370FCE" w:rsidRPr="00E430B2" w:rsidRDefault="00370FCE" w:rsidP="00974AFE">
            <w:pPr>
              <w:rPr>
                <w:bCs/>
              </w:rPr>
            </w:pPr>
          </w:p>
          <w:p w14:paraId="0FB7A6A5" w14:textId="77777777" w:rsidR="00370FCE" w:rsidRPr="00E430B2" w:rsidRDefault="00370FCE" w:rsidP="00974AFE">
            <w:pPr>
              <w:rPr>
                <w:bCs/>
              </w:rPr>
            </w:pPr>
          </w:p>
          <w:p w14:paraId="5C9A3B0B" w14:textId="77777777" w:rsidR="00370FCE" w:rsidRPr="00E430B2" w:rsidRDefault="00370FCE" w:rsidP="00974AFE">
            <w:pPr>
              <w:rPr>
                <w:bCs/>
              </w:rPr>
            </w:pPr>
          </w:p>
          <w:p w14:paraId="7B693CBB" w14:textId="77777777" w:rsidR="00370FCE" w:rsidRPr="00E430B2" w:rsidRDefault="00370FCE" w:rsidP="00974AFE">
            <w:pPr>
              <w:rPr>
                <w:bCs/>
              </w:rPr>
            </w:pPr>
          </w:p>
          <w:p w14:paraId="4E4C2A80" w14:textId="77777777" w:rsidR="00370FCE" w:rsidRPr="00E430B2" w:rsidRDefault="00370FCE" w:rsidP="00974AFE">
            <w:pPr>
              <w:rPr>
                <w:bCs/>
              </w:rPr>
            </w:pPr>
          </w:p>
          <w:p w14:paraId="58BA7660" w14:textId="77777777" w:rsidR="00370FCE" w:rsidRPr="00E430B2" w:rsidRDefault="00370FCE" w:rsidP="00974AFE">
            <w:pPr>
              <w:rPr>
                <w:bCs/>
              </w:rPr>
            </w:pPr>
          </w:p>
          <w:p w14:paraId="1D6B0D4B" w14:textId="77777777" w:rsidR="00370FCE" w:rsidRPr="00E430B2" w:rsidRDefault="00370FCE" w:rsidP="00974AFE">
            <w:pPr>
              <w:rPr>
                <w:bCs/>
              </w:rPr>
            </w:pPr>
          </w:p>
          <w:p w14:paraId="75EF1129" w14:textId="77777777" w:rsidR="00370FCE" w:rsidRPr="00E430B2" w:rsidRDefault="00370FCE" w:rsidP="00974AFE">
            <w:pPr>
              <w:rPr>
                <w:bCs/>
              </w:rPr>
            </w:pPr>
          </w:p>
          <w:p w14:paraId="5F1D949F" w14:textId="77777777" w:rsidR="00370FCE" w:rsidRPr="00E430B2" w:rsidRDefault="00370FCE" w:rsidP="00974AFE">
            <w:pPr>
              <w:rPr>
                <w:bCs/>
              </w:rPr>
            </w:pPr>
          </w:p>
          <w:p w14:paraId="5C081A51" w14:textId="320C405A" w:rsidR="00370FCE" w:rsidRPr="00E430B2" w:rsidRDefault="00370FCE" w:rsidP="00974AFE">
            <w:pPr>
              <w:rPr>
                <w:bCs/>
              </w:rPr>
            </w:pPr>
            <w:r w:rsidRPr="00E430B2">
              <w:rPr>
                <w:bCs/>
              </w:rPr>
              <w:t>AL/DH</w:t>
            </w:r>
          </w:p>
        </w:tc>
      </w:tr>
      <w:tr w:rsidR="00974AFE" w:rsidRPr="00E430B2" w14:paraId="58067842" w14:textId="77777777" w:rsidTr="00D97E9B">
        <w:trPr>
          <w:jc w:val="center"/>
        </w:trPr>
        <w:tc>
          <w:tcPr>
            <w:tcW w:w="704" w:type="dxa"/>
          </w:tcPr>
          <w:p w14:paraId="6C8C0255" w14:textId="77777777" w:rsidR="00974AFE" w:rsidRPr="00E430B2" w:rsidRDefault="00974AFE" w:rsidP="00974AFE">
            <w:pPr>
              <w:pStyle w:val="ListParagraph"/>
              <w:numPr>
                <w:ilvl w:val="0"/>
                <w:numId w:val="1"/>
              </w:numPr>
              <w:tabs>
                <w:tab w:val="left" w:pos="311"/>
              </w:tabs>
              <w:jc w:val="center"/>
              <w:rPr>
                <w:b/>
                <w:bCs/>
              </w:rPr>
            </w:pPr>
          </w:p>
        </w:tc>
        <w:tc>
          <w:tcPr>
            <w:tcW w:w="8647" w:type="dxa"/>
          </w:tcPr>
          <w:p w14:paraId="4823730E" w14:textId="77777777" w:rsidR="00974AFE" w:rsidRPr="00E430B2" w:rsidRDefault="00D15B92" w:rsidP="00024322">
            <w:pPr>
              <w:rPr>
                <w:b/>
              </w:rPr>
            </w:pPr>
            <w:r w:rsidRPr="00E430B2">
              <w:rPr>
                <w:b/>
              </w:rPr>
              <w:t>AOB</w:t>
            </w:r>
          </w:p>
          <w:p w14:paraId="4EC3A8F8" w14:textId="6C0533B8" w:rsidR="00D15B92" w:rsidRPr="00E430B2" w:rsidRDefault="00CF477D" w:rsidP="00D15B92">
            <w:pPr>
              <w:pStyle w:val="ListParagraph"/>
              <w:numPr>
                <w:ilvl w:val="0"/>
                <w:numId w:val="39"/>
              </w:numPr>
            </w:pPr>
            <w:r w:rsidRPr="00E430B2">
              <w:rPr>
                <w:b/>
              </w:rPr>
              <w:lastRenderedPageBreak/>
              <w:t>Future meetings</w:t>
            </w:r>
            <w:r w:rsidRPr="00E430B2">
              <w:t>: D</w:t>
            </w:r>
            <w:r w:rsidR="00A81170">
              <w:t xml:space="preserve">H </w:t>
            </w:r>
            <w:r w:rsidRPr="00E430B2">
              <w:t>suggested in future, this meeting is held on</w:t>
            </w:r>
            <w:r w:rsidR="00FF748B">
              <w:t xml:space="preserve"> alternate months and on the months when there is not a</w:t>
            </w:r>
            <w:r w:rsidRPr="00E430B2">
              <w:t xml:space="preserve"> Carers Subgroup; everyone agreed. Also that we need to keep a check that we a</w:t>
            </w:r>
            <w:r w:rsidR="00FF748B">
              <w:t>re not repeating information fro</w:t>
            </w:r>
            <w:r w:rsidRPr="00E430B2">
              <w:t>m that group. M</w:t>
            </w:r>
            <w:r w:rsidR="009F1E47">
              <w:t>W</w:t>
            </w:r>
            <w:r w:rsidRPr="00E430B2">
              <w:t xml:space="preserve"> observed that with SO and JN regularly attending this meeting, it will be different from the Carers Subgroup. </w:t>
            </w:r>
            <w:r w:rsidR="00FF748B">
              <w:t>It was s</w:t>
            </w:r>
            <w:r w:rsidRPr="00E430B2">
              <w:t>uggested that we aim for a regular pattern of the 2</w:t>
            </w:r>
            <w:r w:rsidRPr="00E430B2">
              <w:rPr>
                <w:vertAlign w:val="superscript"/>
              </w:rPr>
              <w:t>nd</w:t>
            </w:r>
            <w:r w:rsidRPr="00E430B2">
              <w:t xml:space="preserve"> Tuesday of the month, from May, if possible, and that this fits with the LDP Board meeting. D</w:t>
            </w:r>
            <w:r w:rsidR="009F1E47">
              <w:t>H</w:t>
            </w:r>
            <w:r w:rsidRPr="00E430B2">
              <w:t xml:space="preserve"> agreed.</w:t>
            </w:r>
          </w:p>
          <w:p w14:paraId="39338913" w14:textId="77777777" w:rsidR="00CF477D" w:rsidRPr="00E430B2" w:rsidRDefault="00CF477D" w:rsidP="00CF477D">
            <w:pPr>
              <w:pStyle w:val="ListParagraph"/>
            </w:pPr>
          </w:p>
          <w:p w14:paraId="10DF17C1" w14:textId="0A6414D0" w:rsidR="00CF477D" w:rsidRPr="00E430B2" w:rsidRDefault="00CF477D" w:rsidP="00CF477D">
            <w:pPr>
              <w:ind w:left="720"/>
            </w:pPr>
            <w:r w:rsidRPr="00E430B2">
              <w:rPr>
                <w:highlight w:val="green"/>
              </w:rPr>
              <w:t>ACTION 9.1</w:t>
            </w:r>
            <w:r w:rsidRPr="00E430B2">
              <w:t>: D</w:t>
            </w:r>
            <w:r w:rsidR="009F1E47">
              <w:t>H</w:t>
            </w:r>
            <w:r w:rsidRPr="00E430B2">
              <w:t xml:space="preserve"> and J</w:t>
            </w:r>
            <w:r w:rsidR="009F1E47">
              <w:t>Hp</w:t>
            </w:r>
            <w:r w:rsidRPr="00E430B2">
              <w:t xml:space="preserve"> to liaise to agree dates</w:t>
            </w:r>
          </w:p>
          <w:p w14:paraId="16B2579D" w14:textId="77777777" w:rsidR="00CF477D" w:rsidRPr="00E430B2" w:rsidRDefault="00CF477D" w:rsidP="00CF477D">
            <w:pPr>
              <w:ind w:left="720"/>
            </w:pPr>
          </w:p>
          <w:p w14:paraId="767F8D12" w14:textId="3BE1B0E4" w:rsidR="00CF477D" w:rsidRPr="00E430B2" w:rsidRDefault="004B02A5" w:rsidP="00CF477D">
            <w:pPr>
              <w:pStyle w:val="ListParagraph"/>
              <w:numPr>
                <w:ilvl w:val="0"/>
                <w:numId w:val="39"/>
              </w:numPr>
            </w:pPr>
            <w:r w:rsidRPr="00E430B2">
              <w:rPr>
                <w:b/>
              </w:rPr>
              <w:t>Fiscal Drag:</w:t>
            </w:r>
            <w:r w:rsidRPr="00E430B2">
              <w:t xml:space="preserve"> P</w:t>
            </w:r>
            <w:r w:rsidR="00A84005">
              <w:t>H</w:t>
            </w:r>
            <w:r w:rsidRPr="00E430B2">
              <w:t xml:space="preserve"> would like this to be kept under discussion. D</w:t>
            </w:r>
            <w:r w:rsidR="00A84005">
              <w:t>H</w:t>
            </w:r>
            <w:r w:rsidRPr="00E430B2">
              <w:t xml:space="preserve"> agrees and shares his concerns. </w:t>
            </w:r>
          </w:p>
          <w:p w14:paraId="649AB774" w14:textId="5942AC23" w:rsidR="004B02A5" w:rsidRDefault="004B02A5" w:rsidP="004B02A5">
            <w:pPr>
              <w:pStyle w:val="ListParagraph"/>
              <w:numPr>
                <w:ilvl w:val="0"/>
                <w:numId w:val="39"/>
              </w:numPr>
            </w:pPr>
            <w:r w:rsidRPr="00E430B2">
              <w:rPr>
                <w:b/>
              </w:rPr>
              <w:t>Dave’s email:</w:t>
            </w:r>
            <w:r w:rsidRPr="00E430B2">
              <w:t xml:space="preserve"> </w:t>
            </w:r>
            <w:r w:rsidRPr="00E430B2">
              <w:rPr>
                <w:highlight w:val="green"/>
              </w:rPr>
              <w:t>ACTION 9.2:</w:t>
            </w:r>
            <w:r w:rsidRPr="00E430B2">
              <w:t xml:space="preserve"> D</w:t>
            </w:r>
            <w:r w:rsidR="00A84005">
              <w:t>H</w:t>
            </w:r>
            <w:r w:rsidRPr="00E430B2">
              <w:t>’s email to be shared with all those who attend these meetings, so that members can email him with any suggestions for future agenda ideas. J</w:t>
            </w:r>
            <w:r w:rsidR="00A84005">
              <w:t>Hp</w:t>
            </w:r>
            <w:r w:rsidRPr="00E430B2">
              <w:t xml:space="preserve"> to circulate.</w:t>
            </w:r>
          </w:p>
          <w:p w14:paraId="1883E4EC" w14:textId="6E7CF197" w:rsidR="004B02A5" w:rsidRPr="00A84005" w:rsidRDefault="004B02A5" w:rsidP="00A84005">
            <w:pPr>
              <w:pStyle w:val="ListParagraph"/>
              <w:numPr>
                <w:ilvl w:val="0"/>
                <w:numId w:val="39"/>
              </w:numPr>
            </w:pPr>
            <w:r w:rsidRPr="00A84005">
              <w:rPr>
                <w:b/>
              </w:rPr>
              <w:t xml:space="preserve">Financial and Annual Reviews: </w:t>
            </w:r>
            <w:r w:rsidRPr="00A84005">
              <w:rPr>
                <w:highlight w:val="green"/>
              </w:rPr>
              <w:t>ACTION 9.3:</w:t>
            </w:r>
            <w:r w:rsidRPr="00A84005">
              <w:rPr>
                <w:b/>
              </w:rPr>
              <w:t xml:space="preserve"> </w:t>
            </w:r>
            <w:r w:rsidRPr="00A84005">
              <w:t>J</w:t>
            </w:r>
            <w:r w:rsidR="00A84005">
              <w:t>Hp</w:t>
            </w:r>
            <w:r w:rsidRPr="00A84005">
              <w:t xml:space="preserve"> was asked to add Financial and Annual Reviews to the next agenda – how are these being completed and when. </w:t>
            </w:r>
          </w:p>
          <w:p w14:paraId="1CFEE8BC" w14:textId="4A7749EE" w:rsidR="004B02A5" w:rsidRPr="00E430B2" w:rsidRDefault="004B02A5" w:rsidP="004B02A5">
            <w:pPr>
              <w:pStyle w:val="ListParagraph"/>
            </w:pPr>
            <w:r w:rsidRPr="00E430B2">
              <w:t>D</w:t>
            </w:r>
            <w:r w:rsidR="00A84005">
              <w:t>H</w:t>
            </w:r>
            <w:r w:rsidRPr="00E430B2">
              <w:rPr>
                <w:b/>
              </w:rPr>
              <w:t xml:space="preserve"> </w:t>
            </w:r>
            <w:r w:rsidRPr="00E430B2">
              <w:t xml:space="preserve">is a member of </w:t>
            </w:r>
            <w:r w:rsidR="00CA31B4" w:rsidRPr="00E430B2">
              <w:t>CASCA</w:t>
            </w:r>
            <w:r w:rsidR="00492854" w:rsidRPr="00E430B2">
              <w:t>IDr</w:t>
            </w:r>
            <w:r w:rsidR="00CA31B4" w:rsidRPr="00E430B2">
              <w:t xml:space="preserve"> </w:t>
            </w:r>
            <w:hyperlink r:id="rId11" w:history="1">
              <w:r w:rsidR="00CA31B4" w:rsidRPr="00E430B2">
                <w:rPr>
                  <w:rStyle w:val="Hyperlink"/>
                </w:rPr>
                <w:t>Welcome - CASCAIDr</w:t>
              </w:r>
            </w:hyperlink>
            <w:r w:rsidR="00492854" w:rsidRPr="00E430B2">
              <w:t xml:space="preserve"> and they are considering running a course on finances/charging/contributions etc. </w:t>
            </w:r>
          </w:p>
          <w:p w14:paraId="3B3B7150" w14:textId="0FDB1CB5" w:rsidR="00492854" w:rsidRPr="00E430B2" w:rsidRDefault="00492854" w:rsidP="004B02A5">
            <w:pPr>
              <w:pStyle w:val="ListParagraph"/>
            </w:pPr>
            <w:r w:rsidRPr="00E430B2">
              <w:rPr>
                <w:highlight w:val="green"/>
              </w:rPr>
              <w:t>ACTION 9.4:</w:t>
            </w:r>
            <w:r w:rsidRPr="00E430B2">
              <w:t xml:space="preserve"> D</w:t>
            </w:r>
            <w:r w:rsidR="00A84005">
              <w:t>H</w:t>
            </w:r>
            <w:r w:rsidRPr="00E430B2">
              <w:t xml:space="preserve"> to share details </w:t>
            </w:r>
          </w:p>
          <w:p w14:paraId="52425823" w14:textId="218DEAA7" w:rsidR="00492854" w:rsidRPr="00E430B2" w:rsidRDefault="00492854" w:rsidP="00492854">
            <w:pPr>
              <w:pStyle w:val="ListParagraph"/>
              <w:numPr>
                <w:ilvl w:val="0"/>
                <w:numId w:val="39"/>
              </w:numPr>
            </w:pPr>
            <w:r w:rsidRPr="00E430B2">
              <w:rPr>
                <w:b/>
              </w:rPr>
              <w:t>Aims for the group</w:t>
            </w:r>
            <w:r w:rsidRPr="00E430B2">
              <w:t>: D</w:t>
            </w:r>
            <w:r w:rsidR="00A84005">
              <w:t>H</w:t>
            </w:r>
            <w:r w:rsidRPr="00E430B2">
              <w:t xml:space="preserve"> expressed his view that moving forward we need to be equally “challenging” and “supportive.” All agreed. </w:t>
            </w:r>
          </w:p>
        </w:tc>
        <w:tc>
          <w:tcPr>
            <w:tcW w:w="992" w:type="dxa"/>
          </w:tcPr>
          <w:p w14:paraId="140D4984" w14:textId="741F49B7" w:rsidR="00D15B92" w:rsidRPr="00E430B2" w:rsidRDefault="00D15B92" w:rsidP="00974AFE">
            <w:pPr>
              <w:rPr>
                <w:bCs/>
              </w:rPr>
            </w:pPr>
          </w:p>
          <w:p w14:paraId="6F5BF401" w14:textId="3A96B19C" w:rsidR="00CF477D" w:rsidRPr="00E430B2" w:rsidRDefault="00CF477D" w:rsidP="00974AFE">
            <w:pPr>
              <w:rPr>
                <w:bCs/>
              </w:rPr>
            </w:pPr>
          </w:p>
          <w:p w14:paraId="422870A8" w14:textId="017E22FD" w:rsidR="00CF477D" w:rsidRPr="00E430B2" w:rsidRDefault="00CF477D" w:rsidP="00974AFE">
            <w:pPr>
              <w:rPr>
                <w:bCs/>
              </w:rPr>
            </w:pPr>
          </w:p>
          <w:p w14:paraId="5F10EBB2" w14:textId="593700F2" w:rsidR="00CF477D" w:rsidRPr="00E430B2" w:rsidRDefault="00CF477D" w:rsidP="00974AFE">
            <w:pPr>
              <w:rPr>
                <w:bCs/>
              </w:rPr>
            </w:pPr>
          </w:p>
          <w:p w14:paraId="2E2C3595" w14:textId="7DCFD516" w:rsidR="00CF477D" w:rsidRPr="00E430B2" w:rsidRDefault="00CF477D" w:rsidP="00974AFE">
            <w:pPr>
              <w:rPr>
                <w:bCs/>
              </w:rPr>
            </w:pPr>
          </w:p>
          <w:p w14:paraId="292EB13E" w14:textId="70CFC8E2" w:rsidR="00CF477D" w:rsidRPr="00E430B2" w:rsidRDefault="00CF477D" w:rsidP="00974AFE">
            <w:pPr>
              <w:rPr>
                <w:bCs/>
              </w:rPr>
            </w:pPr>
          </w:p>
          <w:p w14:paraId="6E5A6A81" w14:textId="0D5F4F79" w:rsidR="00CF477D" w:rsidRPr="00E430B2" w:rsidRDefault="00CF477D" w:rsidP="00974AFE">
            <w:pPr>
              <w:rPr>
                <w:bCs/>
              </w:rPr>
            </w:pPr>
          </w:p>
          <w:p w14:paraId="1C789626" w14:textId="5A6B03DB" w:rsidR="00CF477D" w:rsidRPr="00E430B2" w:rsidRDefault="00CF477D" w:rsidP="00974AFE">
            <w:pPr>
              <w:rPr>
                <w:bCs/>
              </w:rPr>
            </w:pPr>
          </w:p>
          <w:p w14:paraId="567FD43B" w14:textId="00F34DDC" w:rsidR="00CF477D" w:rsidRPr="00E430B2" w:rsidRDefault="00CF477D" w:rsidP="00974AFE">
            <w:pPr>
              <w:rPr>
                <w:bCs/>
              </w:rPr>
            </w:pPr>
          </w:p>
          <w:p w14:paraId="10FEB0B0" w14:textId="18530C63" w:rsidR="00CF477D" w:rsidRPr="00E430B2" w:rsidRDefault="00CF477D" w:rsidP="00974AFE">
            <w:pPr>
              <w:rPr>
                <w:bCs/>
              </w:rPr>
            </w:pPr>
          </w:p>
          <w:p w14:paraId="450EE9DD" w14:textId="641D5B21" w:rsidR="00CF477D" w:rsidRPr="00E430B2" w:rsidRDefault="00CF477D" w:rsidP="00974AFE">
            <w:pPr>
              <w:rPr>
                <w:bCs/>
              </w:rPr>
            </w:pPr>
            <w:r w:rsidRPr="00E430B2">
              <w:rPr>
                <w:bCs/>
              </w:rPr>
              <w:t>DH/JH</w:t>
            </w:r>
          </w:p>
          <w:p w14:paraId="553DDF19" w14:textId="6FA0D5A8" w:rsidR="004B02A5" w:rsidRPr="00E430B2" w:rsidRDefault="004B02A5" w:rsidP="00974AFE">
            <w:pPr>
              <w:rPr>
                <w:bCs/>
              </w:rPr>
            </w:pPr>
          </w:p>
          <w:p w14:paraId="08318CE3" w14:textId="66FE0338" w:rsidR="004B02A5" w:rsidRPr="00E430B2" w:rsidRDefault="004B02A5" w:rsidP="00974AFE">
            <w:pPr>
              <w:rPr>
                <w:bCs/>
              </w:rPr>
            </w:pPr>
          </w:p>
          <w:p w14:paraId="39CE6D03" w14:textId="151246FF" w:rsidR="004B02A5" w:rsidRPr="00E430B2" w:rsidRDefault="004B02A5" w:rsidP="00974AFE">
            <w:pPr>
              <w:rPr>
                <w:bCs/>
              </w:rPr>
            </w:pPr>
          </w:p>
          <w:p w14:paraId="2E3CEA4C" w14:textId="2E4F9B1E" w:rsidR="004B02A5" w:rsidRPr="00E430B2" w:rsidRDefault="004B02A5" w:rsidP="00974AFE">
            <w:pPr>
              <w:rPr>
                <w:bCs/>
              </w:rPr>
            </w:pPr>
            <w:r w:rsidRPr="00E430B2">
              <w:rPr>
                <w:bCs/>
              </w:rPr>
              <w:t>JH</w:t>
            </w:r>
          </w:p>
          <w:p w14:paraId="0818BFDB" w14:textId="57D24A51" w:rsidR="004B02A5" w:rsidRPr="00E430B2" w:rsidRDefault="004B02A5" w:rsidP="00974AFE">
            <w:pPr>
              <w:rPr>
                <w:bCs/>
              </w:rPr>
            </w:pPr>
          </w:p>
          <w:p w14:paraId="3979F00D" w14:textId="2DCE7AC7" w:rsidR="004B02A5" w:rsidRPr="00E430B2" w:rsidRDefault="004B02A5" w:rsidP="00974AFE">
            <w:pPr>
              <w:rPr>
                <w:bCs/>
              </w:rPr>
            </w:pPr>
            <w:r w:rsidRPr="00E430B2">
              <w:rPr>
                <w:bCs/>
              </w:rPr>
              <w:t>JH</w:t>
            </w:r>
          </w:p>
          <w:p w14:paraId="09FA7161" w14:textId="7FF8FCC7" w:rsidR="00492854" w:rsidRPr="00E430B2" w:rsidRDefault="00492854" w:rsidP="00974AFE">
            <w:pPr>
              <w:rPr>
                <w:bCs/>
              </w:rPr>
            </w:pPr>
          </w:p>
          <w:p w14:paraId="0E065715" w14:textId="69C5F18D" w:rsidR="00492854" w:rsidRPr="00E430B2" w:rsidRDefault="00492854" w:rsidP="00974AFE">
            <w:pPr>
              <w:rPr>
                <w:bCs/>
              </w:rPr>
            </w:pPr>
          </w:p>
          <w:p w14:paraId="69D09ACB" w14:textId="2AABC01E" w:rsidR="00492854" w:rsidRPr="00E430B2" w:rsidRDefault="00492854" w:rsidP="00974AFE">
            <w:pPr>
              <w:rPr>
                <w:bCs/>
              </w:rPr>
            </w:pPr>
          </w:p>
          <w:p w14:paraId="19F61212" w14:textId="6BEE255C" w:rsidR="00492854" w:rsidRPr="00E430B2" w:rsidRDefault="00492854" w:rsidP="00974AFE">
            <w:pPr>
              <w:rPr>
                <w:bCs/>
              </w:rPr>
            </w:pPr>
          </w:p>
          <w:p w14:paraId="78A58C29" w14:textId="77777777" w:rsidR="000F5B2A" w:rsidRDefault="000F5B2A" w:rsidP="00974AFE">
            <w:pPr>
              <w:rPr>
                <w:bCs/>
              </w:rPr>
            </w:pPr>
          </w:p>
          <w:p w14:paraId="7CC560E9" w14:textId="77777777" w:rsidR="000F5B2A" w:rsidRDefault="000F5B2A" w:rsidP="00974AFE">
            <w:pPr>
              <w:rPr>
                <w:bCs/>
              </w:rPr>
            </w:pPr>
          </w:p>
          <w:p w14:paraId="2A1C3621" w14:textId="452A2474" w:rsidR="00492854" w:rsidRPr="00E430B2" w:rsidRDefault="00492854" w:rsidP="00974AFE">
            <w:pPr>
              <w:rPr>
                <w:bCs/>
              </w:rPr>
            </w:pPr>
            <w:r w:rsidRPr="00E430B2">
              <w:rPr>
                <w:bCs/>
              </w:rPr>
              <w:t>DH</w:t>
            </w:r>
          </w:p>
          <w:p w14:paraId="563C07DC" w14:textId="159A12C5" w:rsidR="00D15B92" w:rsidRPr="00E430B2" w:rsidRDefault="00D15B92" w:rsidP="00974AFE">
            <w:pPr>
              <w:rPr>
                <w:bCs/>
              </w:rPr>
            </w:pPr>
          </w:p>
        </w:tc>
      </w:tr>
      <w:tr w:rsidR="00974AFE" w:rsidRPr="00E430B2" w14:paraId="7246E1A3" w14:textId="77777777" w:rsidTr="00D97E9B">
        <w:trPr>
          <w:trHeight w:val="397"/>
          <w:jc w:val="center"/>
        </w:trPr>
        <w:tc>
          <w:tcPr>
            <w:tcW w:w="704" w:type="dxa"/>
          </w:tcPr>
          <w:p w14:paraId="55DB9D78" w14:textId="77777777" w:rsidR="00974AFE" w:rsidRPr="00E430B2" w:rsidRDefault="00974AFE" w:rsidP="00974AFE">
            <w:pPr>
              <w:pStyle w:val="ListParagraph"/>
              <w:numPr>
                <w:ilvl w:val="0"/>
                <w:numId w:val="1"/>
              </w:numPr>
              <w:jc w:val="center"/>
              <w:rPr>
                <w:bCs/>
              </w:rPr>
            </w:pPr>
          </w:p>
        </w:tc>
        <w:tc>
          <w:tcPr>
            <w:tcW w:w="8647" w:type="dxa"/>
          </w:tcPr>
          <w:p w14:paraId="60DEC7F5" w14:textId="2B576170" w:rsidR="00D431DB" w:rsidRPr="00E430B2" w:rsidRDefault="00974AFE" w:rsidP="00974AFE">
            <w:pPr>
              <w:rPr>
                <w:bCs/>
              </w:rPr>
            </w:pPr>
            <w:r w:rsidRPr="00E430B2">
              <w:rPr>
                <w:bCs/>
                <w:highlight w:val="yellow"/>
              </w:rPr>
              <w:t>Date of next meeting:</w:t>
            </w:r>
            <w:r w:rsidR="00E92F1A" w:rsidRPr="00E430B2">
              <w:rPr>
                <w:bCs/>
              </w:rPr>
              <w:t xml:space="preserve"> </w:t>
            </w:r>
            <w:r w:rsidR="0045206D" w:rsidRPr="00E430B2">
              <w:rPr>
                <w:bCs/>
              </w:rPr>
              <w:t xml:space="preserve"> </w:t>
            </w:r>
            <w:r w:rsidR="006E1D01" w:rsidRPr="006E1D01">
              <w:rPr>
                <w:b/>
                <w:bCs/>
                <w:i/>
              </w:rPr>
              <w:t>Tuesday</w:t>
            </w:r>
            <w:r w:rsidR="006E1D01">
              <w:rPr>
                <w:bCs/>
              </w:rPr>
              <w:t xml:space="preserve"> </w:t>
            </w:r>
            <w:r w:rsidR="006E1D01">
              <w:rPr>
                <w:b/>
                <w:bCs/>
                <w:i/>
              </w:rPr>
              <w:t>17</w:t>
            </w:r>
            <w:r w:rsidR="006E1D01" w:rsidRPr="006E1D01">
              <w:rPr>
                <w:b/>
                <w:bCs/>
                <w:i/>
                <w:vertAlign w:val="superscript"/>
              </w:rPr>
              <w:t>th</w:t>
            </w:r>
            <w:r w:rsidR="001813B5">
              <w:rPr>
                <w:b/>
                <w:bCs/>
                <w:i/>
              </w:rPr>
              <w:t xml:space="preserve"> May, 10.00-11.30am</w:t>
            </w:r>
          </w:p>
        </w:tc>
        <w:tc>
          <w:tcPr>
            <w:tcW w:w="992" w:type="dxa"/>
          </w:tcPr>
          <w:p w14:paraId="7927431E" w14:textId="18DBD309" w:rsidR="00974AFE" w:rsidRPr="00E430B2" w:rsidRDefault="00974AFE" w:rsidP="00974AFE">
            <w:pPr>
              <w:rPr>
                <w:bCs/>
              </w:rPr>
            </w:pPr>
          </w:p>
        </w:tc>
      </w:tr>
    </w:tbl>
    <w:p w14:paraId="37FA4C80" w14:textId="0C2905CE" w:rsidR="00430D8E" w:rsidRPr="00E430B2" w:rsidRDefault="00430D8E">
      <w:r w:rsidRPr="00E430B2">
        <w:t>Action Summary</w:t>
      </w:r>
      <w:r w:rsidR="002C651A" w:rsidRPr="00E430B2">
        <w:t xml:space="preserve"> </w:t>
      </w:r>
      <w:r w:rsidR="000A7D07" w:rsidRPr="00E430B2">
        <w:t>below</w:t>
      </w:r>
    </w:p>
    <w:tbl>
      <w:tblPr>
        <w:tblStyle w:val="TableGrid"/>
        <w:tblW w:w="10201" w:type="dxa"/>
        <w:jc w:val="center"/>
        <w:tblLook w:val="04A0" w:firstRow="1" w:lastRow="0" w:firstColumn="1" w:lastColumn="0" w:noHBand="0" w:noVBand="1"/>
      </w:tblPr>
      <w:tblGrid>
        <w:gridCol w:w="772"/>
        <w:gridCol w:w="867"/>
        <w:gridCol w:w="7626"/>
        <w:gridCol w:w="936"/>
      </w:tblGrid>
      <w:tr w:rsidR="001919D9" w:rsidRPr="00E430B2" w14:paraId="2FB7D9DA" w14:textId="77777777" w:rsidTr="00095504">
        <w:trPr>
          <w:trHeight w:val="397"/>
          <w:jc w:val="center"/>
        </w:trPr>
        <w:tc>
          <w:tcPr>
            <w:tcW w:w="772" w:type="dxa"/>
            <w:vAlign w:val="center"/>
          </w:tcPr>
          <w:p w14:paraId="71486C65" w14:textId="77777777" w:rsidR="001919D9" w:rsidRPr="00E430B2" w:rsidRDefault="001919D9" w:rsidP="00AF3E3D">
            <w:pPr>
              <w:pStyle w:val="ListParagraph"/>
              <w:ind w:left="169"/>
              <w:jc w:val="center"/>
              <w:rPr>
                <w:b/>
                <w:bCs/>
              </w:rPr>
            </w:pPr>
            <w:r w:rsidRPr="00E430B2">
              <w:rPr>
                <w:b/>
                <w:bCs/>
              </w:rPr>
              <w:t>No.</w:t>
            </w:r>
          </w:p>
        </w:tc>
        <w:tc>
          <w:tcPr>
            <w:tcW w:w="867" w:type="dxa"/>
            <w:vAlign w:val="center"/>
          </w:tcPr>
          <w:p w14:paraId="02734319" w14:textId="77777777" w:rsidR="001919D9" w:rsidRPr="00E430B2" w:rsidRDefault="001919D9" w:rsidP="00AF3E3D">
            <w:pPr>
              <w:pStyle w:val="ListParagraph"/>
              <w:ind w:left="73"/>
              <w:jc w:val="center"/>
              <w:rPr>
                <w:b/>
                <w:bCs/>
              </w:rPr>
            </w:pPr>
            <w:r w:rsidRPr="00E430B2">
              <w:rPr>
                <w:b/>
                <w:bCs/>
              </w:rPr>
              <w:t>Ref</w:t>
            </w:r>
          </w:p>
        </w:tc>
        <w:tc>
          <w:tcPr>
            <w:tcW w:w="7626" w:type="dxa"/>
            <w:vAlign w:val="center"/>
          </w:tcPr>
          <w:p w14:paraId="1AE1D8D9" w14:textId="43A69671" w:rsidR="001919D9" w:rsidRPr="00E430B2" w:rsidRDefault="00430D8E" w:rsidP="00AF3E3D">
            <w:pPr>
              <w:rPr>
                <w:b/>
                <w:bCs/>
              </w:rPr>
            </w:pPr>
            <w:r w:rsidRPr="00E430B2">
              <w:rPr>
                <w:b/>
                <w:bCs/>
              </w:rPr>
              <w:t>Action</w:t>
            </w:r>
          </w:p>
        </w:tc>
        <w:tc>
          <w:tcPr>
            <w:tcW w:w="936" w:type="dxa"/>
            <w:vAlign w:val="center"/>
          </w:tcPr>
          <w:p w14:paraId="6548AA3D" w14:textId="77777777" w:rsidR="001919D9" w:rsidRPr="00E430B2" w:rsidRDefault="001919D9" w:rsidP="00AF3E3D">
            <w:pPr>
              <w:rPr>
                <w:bCs/>
              </w:rPr>
            </w:pPr>
          </w:p>
        </w:tc>
      </w:tr>
      <w:tr w:rsidR="00D22F16" w:rsidRPr="00E430B2" w14:paraId="0D48DFBB" w14:textId="77777777" w:rsidTr="00095504">
        <w:trPr>
          <w:trHeight w:val="397"/>
          <w:jc w:val="center"/>
        </w:trPr>
        <w:tc>
          <w:tcPr>
            <w:tcW w:w="772" w:type="dxa"/>
            <w:vAlign w:val="center"/>
          </w:tcPr>
          <w:p w14:paraId="3B2D450E" w14:textId="77777777" w:rsidR="00D22F16" w:rsidRPr="00E430B2" w:rsidRDefault="00D22F16" w:rsidP="00D22F16">
            <w:pPr>
              <w:jc w:val="center"/>
              <w:rPr>
                <w:bCs/>
              </w:rPr>
            </w:pPr>
            <w:r w:rsidRPr="00E430B2">
              <w:rPr>
                <w:bCs/>
              </w:rPr>
              <w:t>1.</w:t>
            </w:r>
          </w:p>
        </w:tc>
        <w:tc>
          <w:tcPr>
            <w:tcW w:w="867" w:type="dxa"/>
            <w:vAlign w:val="center"/>
          </w:tcPr>
          <w:p w14:paraId="52BF0127" w14:textId="071AEF82" w:rsidR="00D22F16" w:rsidRPr="00E430B2" w:rsidRDefault="0056365C" w:rsidP="00D22F16">
            <w:pPr>
              <w:ind w:left="73"/>
              <w:jc w:val="center"/>
              <w:rPr>
                <w:bCs/>
              </w:rPr>
            </w:pPr>
            <w:r>
              <w:rPr>
                <w:bCs/>
              </w:rPr>
              <w:t>4.1</w:t>
            </w:r>
          </w:p>
        </w:tc>
        <w:tc>
          <w:tcPr>
            <w:tcW w:w="7626" w:type="dxa"/>
            <w:vAlign w:val="center"/>
          </w:tcPr>
          <w:p w14:paraId="049C118F" w14:textId="3DCFFD09" w:rsidR="00D22F16" w:rsidRPr="0056365C" w:rsidRDefault="0056365C" w:rsidP="0056365C">
            <w:pPr>
              <w:rPr>
                <w:lang w:val="en-US"/>
              </w:rPr>
            </w:pPr>
            <w:r w:rsidRPr="0056365C">
              <w:rPr>
                <w:lang w:val="en-US"/>
              </w:rPr>
              <w:t>J</w:t>
            </w:r>
            <w:r w:rsidR="00A84005">
              <w:rPr>
                <w:lang w:val="en-US"/>
              </w:rPr>
              <w:t>H</w:t>
            </w:r>
            <w:r w:rsidRPr="0056365C">
              <w:rPr>
                <w:lang w:val="en-US"/>
              </w:rPr>
              <w:t xml:space="preserve"> will check with VO that the issue of viral medication is highlighted</w:t>
            </w:r>
          </w:p>
        </w:tc>
        <w:tc>
          <w:tcPr>
            <w:tcW w:w="936" w:type="dxa"/>
            <w:vAlign w:val="center"/>
          </w:tcPr>
          <w:p w14:paraId="725A4D00" w14:textId="3E9ABD1F" w:rsidR="00D22F16" w:rsidRPr="00E430B2" w:rsidRDefault="0056365C" w:rsidP="00D22F16">
            <w:pPr>
              <w:rPr>
                <w:bCs/>
              </w:rPr>
            </w:pPr>
            <w:r>
              <w:rPr>
                <w:bCs/>
              </w:rPr>
              <w:t>JH</w:t>
            </w:r>
          </w:p>
        </w:tc>
      </w:tr>
      <w:tr w:rsidR="002C651A" w:rsidRPr="00E430B2" w14:paraId="143B4D37" w14:textId="77777777" w:rsidTr="00095504">
        <w:trPr>
          <w:trHeight w:val="397"/>
          <w:jc w:val="center"/>
        </w:trPr>
        <w:tc>
          <w:tcPr>
            <w:tcW w:w="772" w:type="dxa"/>
            <w:vAlign w:val="center"/>
          </w:tcPr>
          <w:p w14:paraId="73B83197" w14:textId="1C94F379" w:rsidR="002C651A" w:rsidRPr="00E430B2" w:rsidRDefault="002C651A" w:rsidP="00D22F16">
            <w:pPr>
              <w:jc w:val="center"/>
            </w:pPr>
            <w:r w:rsidRPr="00E430B2">
              <w:t>2.</w:t>
            </w:r>
          </w:p>
        </w:tc>
        <w:tc>
          <w:tcPr>
            <w:tcW w:w="867" w:type="dxa"/>
            <w:vAlign w:val="center"/>
          </w:tcPr>
          <w:p w14:paraId="7C536F54" w14:textId="0EC657A6" w:rsidR="002C651A" w:rsidRPr="00E430B2" w:rsidRDefault="0056365C" w:rsidP="00D22F16">
            <w:pPr>
              <w:ind w:left="73"/>
              <w:jc w:val="center"/>
              <w:rPr>
                <w:bCs/>
              </w:rPr>
            </w:pPr>
            <w:r>
              <w:rPr>
                <w:bCs/>
              </w:rPr>
              <w:t>4.2</w:t>
            </w:r>
          </w:p>
        </w:tc>
        <w:tc>
          <w:tcPr>
            <w:tcW w:w="7626" w:type="dxa"/>
            <w:vAlign w:val="center"/>
          </w:tcPr>
          <w:p w14:paraId="27E2E4ED" w14:textId="19284E87" w:rsidR="002C651A" w:rsidRPr="00E430B2" w:rsidRDefault="0056365C" w:rsidP="002C651A">
            <w:pPr>
              <w:rPr>
                <w:lang w:val="en-US"/>
              </w:rPr>
            </w:pPr>
            <w:r w:rsidRPr="0056365C">
              <w:rPr>
                <w:lang w:val="en-US"/>
              </w:rPr>
              <w:t>J</w:t>
            </w:r>
            <w:r w:rsidR="00A84005">
              <w:rPr>
                <w:lang w:val="en-US"/>
              </w:rPr>
              <w:t>H</w:t>
            </w:r>
            <w:r w:rsidRPr="0056365C">
              <w:rPr>
                <w:lang w:val="en-US"/>
              </w:rPr>
              <w:t xml:space="preserve"> will also share something with this group on Covid, public health and viral medication</w:t>
            </w:r>
          </w:p>
        </w:tc>
        <w:tc>
          <w:tcPr>
            <w:tcW w:w="936" w:type="dxa"/>
            <w:vAlign w:val="center"/>
          </w:tcPr>
          <w:p w14:paraId="467511DE" w14:textId="54B97416" w:rsidR="002C651A" w:rsidRPr="00E430B2" w:rsidRDefault="0056365C" w:rsidP="00D22F16">
            <w:pPr>
              <w:rPr>
                <w:bCs/>
              </w:rPr>
            </w:pPr>
            <w:r>
              <w:rPr>
                <w:bCs/>
              </w:rPr>
              <w:t>J</w:t>
            </w:r>
            <w:r w:rsidR="00984ADD">
              <w:rPr>
                <w:bCs/>
              </w:rPr>
              <w:t>H</w:t>
            </w:r>
          </w:p>
        </w:tc>
      </w:tr>
      <w:tr w:rsidR="00BA3046" w:rsidRPr="00E430B2" w14:paraId="51980BEC" w14:textId="77777777" w:rsidTr="00095504">
        <w:trPr>
          <w:trHeight w:val="397"/>
          <w:jc w:val="center"/>
        </w:trPr>
        <w:tc>
          <w:tcPr>
            <w:tcW w:w="772" w:type="dxa"/>
            <w:vAlign w:val="center"/>
          </w:tcPr>
          <w:p w14:paraId="1048AAC6" w14:textId="77777777" w:rsidR="00BA3046" w:rsidRPr="00E430B2" w:rsidRDefault="00BA3046" w:rsidP="00D22F16">
            <w:pPr>
              <w:jc w:val="center"/>
            </w:pPr>
          </w:p>
        </w:tc>
        <w:tc>
          <w:tcPr>
            <w:tcW w:w="867" w:type="dxa"/>
            <w:vAlign w:val="center"/>
          </w:tcPr>
          <w:p w14:paraId="4ECC1903" w14:textId="3E530199" w:rsidR="00BA3046" w:rsidRPr="00E430B2" w:rsidRDefault="0056365C" w:rsidP="00D22F16">
            <w:pPr>
              <w:ind w:left="73"/>
              <w:jc w:val="center"/>
              <w:rPr>
                <w:bCs/>
              </w:rPr>
            </w:pPr>
            <w:r>
              <w:rPr>
                <w:bCs/>
              </w:rPr>
              <w:t>4.3</w:t>
            </w:r>
          </w:p>
        </w:tc>
        <w:tc>
          <w:tcPr>
            <w:tcW w:w="7626" w:type="dxa"/>
            <w:vAlign w:val="center"/>
          </w:tcPr>
          <w:p w14:paraId="06E872F1" w14:textId="3EA8E50D" w:rsidR="00BA3046" w:rsidRPr="00E430B2" w:rsidRDefault="0056365C" w:rsidP="002C651A">
            <w:pPr>
              <w:rPr>
                <w:lang w:val="en-US"/>
              </w:rPr>
            </w:pPr>
            <w:r w:rsidRPr="0056365C">
              <w:rPr>
                <w:lang w:val="en-US"/>
              </w:rPr>
              <w:t>J</w:t>
            </w:r>
            <w:r w:rsidR="00A84005">
              <w:rPr>
                <w:lang w:val="en-US"/>
              </w:rPr>
              <w:t>N</w:t>
            </w:r>
            <w:r w:rsidRPr="0056365C">
              <w:rPr>
                <w:lang w:val="en-US"/>
              </w:rPr>
              <w:t xml:space="preserve"> to speak to NM, re: the mass communication including a statement on viral medication</w:t>
            </w:r>
          </w:p>
        </w:tc>
        <w:tc>
          <w:tcPr>
            <w:tcW w:w="936" w:type="dxa"/>
            <w:vAlign w:val="center"/>
          </w:tcPr>
          <w:p w14:paraId="1E8E3BC7" w14:textId="0ECF9F87" w:rsidR="00BA3046" w:rsidRPr="00E430B2" w:rsidRDefault="0056365C" w:rsidP="00D22F16">
            <w:pPr>
              <w:rPr>
                <w:bCs/>
              </w:rPr>
            </w:pPr>
            <w:r>
              <w:rPr>
                <w:bCs/>
              </w:rPr>
              <w:t>JN</w:t>
            </w:r>
          </w:p>
        </w:tc>
      </w:tr>
      <w:tr w:rsidR="00D22F16" w:rsidRPr="00E430B2" w14:paraId="38EDDD71" w14:textId="77777777" w:rsidTr="00095504">
        <w:trPr>
          <w:trHeight w:val="397"/>
          <w:jc w:val="center"/>
        </w:trPr>
        <w:tc>
          <w:tcPr>
            <w:tcW w:w="772" w:type="dxa"/>
            <w:vAlign w:val="center"/>
          </w:tcPr>
          <w:p w14:paraId="7B48ACB6" w14:textId="3D67A2AF" w:rsidR="00D22F16" w:rsidRPr="00E430B2" w:rsidRDefault="002C651A" w:rsidP="00D22F16">
            <w:pPr>
              <w:jc w:val="center"/>
            </w:pPr>
            <w:r w:rsidRPr="00E430B2">
              <w:t>3</w:t>
            </w:r>
            <w:r w:rsidR="00D22F16" w:rsidRPr="00E430B2">
              <w:t>.</w:t>
            </w:r>
          </w:p>
        </w:tc>
        <w:tc>
          <w:tcPr>
            <w:tcW w:w="867" w:type="dxa"/>
            <w:vAlign w:val="center"/>
          </w:tcPr>
          <w:p w14:paraId="2E16C0F9" w14:textId="073CCAB9" w:rsidR="00D22F16" w:rsidRPr="00E430B2" w:rsidRDefault="0056365C" w:rsidP="00D22F16">
            <w:pPr>
              <w:pStyle w:val="ListParagraph"/>
              <w:ind w:left="73"/>
              <w:jc w:val="center"/>
              <w:rPr>
                <w:bCs/>
              </w:rPr>
            </w:pPr>
            <w:r>
              <w:rPr>
                <w:bCs/>
              </w:rPr>
              <w:t>4.4</w:t>
            </w:r>
          </w:p>
        </w:tc>
        <w:tc>
          <w:tcPr>
            <w:tcW w:w="7626" w:type="dxa"/>
            <w:vAlign w:val="center"/>
          </w:tcPr>
          <w:p w14:paraId="39F5D7DD" w14:textId="23FBC142" w:rsidR="00D22F16" w:rsidRPr="0056365C" w:rsidRDefault="0056365C" w:rsidP="0056365C">
            <w:pPr>
              <w:rPr>
                <w:lang w:val="en-US"/>
              </w:rPr>
            </w:pPr>
            <w:r w:rsidRPr="0056365C">
              <w:rPr>
                <w:lang w:val="en-US"/>
              </w:rPr>
              <w:t>J</w:t>
            </w:r>
            <w:r w:rsidR="00A84005">
              <w:rPr>
                <w:lang w:val="en-US"/>
              </w:rPr>
              <w:t>H</w:t>
            </w:r>
            <w:r w:rsidRPr="0056365C">
              <w:rPr>
                <w:lang w:val="en-US"/>
              </w:rPr>
              <w:t xml:space="preserve"> will contact the Social Worker and ask for P</w:t>
            </w:r>
            <w:r w:rsidR="00A84005">
              <w:rPr>
                <w:lang w:val="en-US"/>
              </w:rPr>
              <w:t>H</w:t>
            </w:r>
            <w:r w:rsidRPr="0056365C">
              <w:rPr>
                <w:lang w:val="en-US"/>
              </w:rPr>
              <w:t xml:space="preserve"> to be updated, re his son’s DP uplift</w:t>
            </w:r>
          </w:p>
        </w:tc>
        <w:tc>
          <w:tcPr>
            <w:tcW w:w="936" w:type="dxa"/>
            <w:vAlign w:val="center"/>
          </w:tcPr>
          <w:p w14:paraId="27671719" w14:textId="02256A1D" w:rsidR="00D22F16" w:rsidRPr="00E430B2" w:rsidRDefault="00984ADD" w:rsidP="00D22F16">
            <w:pPr>
              <w:rPr>
                <w:bCs/>
              </w:rPr>
            </w:pPr>
            <w:r>
              <w:rPr>
                <w:bCs/>
              </w:rPr>
              <w:t>JH</w:t>
            </w:r>
          </w:p>
        </w:tc>
      </w:tr>
      <w:tr w:rsidR="00D22F16" w:rsidRPr="00E430B2" w14:paraId="2F59AE8F" w14:textId="77777777" w:rsidTr="00095504">
        <w:trPr>
          <w:trHeight w:val="397"/>
          <w:jc w:val="center"/>
        </w:trPr>
        <w:tc>
          <w:tcPr>
            <w:tcW w:w="772" w:type="dxa"/>
            <w:vAlign w:val="center"/>
          </w:tcPr>
          <w:p w14:paraId="18551D35" w14:textId="09EFDB3C" w:rsidR="00D22F16" w:rsidRPr="00E430B2" w:rsidRDefault="002C651A" w:rsidP="004C4360">
            <w:pPr>
              <w:jc w:val="center"/>
              <w:rPr>
                <w:bCs/>
              </w:rPr>
            </w:pPr>
            <w:r w:rsidRPr="00E430B2">
              <w:rPr>
                <w:bCs/>
              </w:rPr>
              <w:t>4</w:t>
            </w:r>
            <w:r w:rsidR="00D22F16" w:rsidRPr="00E430B2">
              <w:rPr>
                <w:bCs/>
              </w:rPr>
              <w:t>.</w:t>
            </w:r>
          </w:p>
        </w:tc>
        <w:tc>
          <w:tcPr>
            <w:tcW w:w="867" w:type="dxa"/>
            <w:vAlign w:val="center"/>
          </w:tcPr>
          <w:p w14:paraId="144E35FA" w14:textId="7EA1F7DE" w:rsidR="00D22F16" w:rsidRPr="00E430B2" w:rsidRDefault="0056365C" w:rsidP="00D22F16">
            <w:pPr>
              <w:pStyle w:val="ListParagraph"/>
              <w:ind w:left="73"/>
              <w:jc w:val="center"/>
              <w:rPr>
                <w:bCs/>
              </w:rPr>
            </w:pPr>
            <w:r>
              <w:rPr>
                <w:bCs/>
              </w:rPr>
              <w:t>4.5</w:t>
            </w:r>
          </w:p>
        </w:tc>
        <w:tc>
          <w:tcPr>
            <w:tcW w:w="7626" w:type="dxa"/>
            <w:vAlign w:val="center"/>
          </w:tcPr>
          <w:p w14:paraId="17796262" w14:textId="6A5CE2DF" w:rsidR="00D22F16" w:rsidRPr="0056365C" w:rsidRDefault="0056365C" w:rsidP="00D22F16">
            <w:r w:rsidRPr="0056365C">
              <w:t>J</w:t>
            </w:r>
            <w:r w:rsidR="00A84005">
              <w:t xml:space="preserve">H </w:t>
            </w:r>
            <w:r w:rsidRPr="0056365C">
              <w:t>will send a link on Hampshire finances</w:t>
            </w:r>
          </w:p>
        </w:tc>
        <w:tc>
          <w:tcPr>
            <w:tcW w:w="936" w:type="dxa"/>
            <w:vAlign w:val="center"/>
          </w:tcPr>
          <w:p w14:paraId="26C003AC" w14:textId="5B21EC5A" w:rsidR="00D22F16" w:rsidRPr="00E430B2" w:rsidRDefault="00984ADD" w:rsidP="00D22F16">
            <w:pPr>
              <w:rPr>
                <w:bCs/>
              </w:rPr>
            </w:pPr>
            <w:r>
              <w:rPr>
                <w:bCs/>
              </w:rPr>
              <w:t>JH</w:t>
            </w:r>
          </w:p>
        </w:tc>
      </w:tr>
      <w:tr w:rsidR="00D22F16" w:rsidRPr="00E430B2" w14:paraId="2CB90CCB" w14:textId="77777777" w:rsidTr="00095504">
        <w:trPr>
          <w:trHeight w:val="397"/>
          <w:jc w:val="center"/>
        </w:trPr>
        <w:tc>
          <w:tcPr>
            <w:tcW w:w="772" w:type="dxa"/>
            <w:vAlign w:val="center"/>
          </w:tcPr>
          <w:p w14:paraId="1E8A6BF5" w14:textId="626BE552" w:rsidR="00D22F16" w:rsidRPr="00E430B2" w:rsidRDefault="002C651A" w:rsidP="00D22F16">
            <w:pPr>
              <w:jc w:val="center"/>
            </w:pPr>
            <w:r w:rsidRPr="00E430B2">
              <w:t>5</w:t>
            </w:r>
            <w:r w:rsidR="00D22F16" w:rsidRPr="00E430B2">
              <w:t>.</w:t>
            </w:r>
          </w:p>
        </w:tc>
        <w:tc>
          <w:tcPr>
            <w:tcW w:w="867" w:type="dxa"/>
            <w:vAlign w:val="center"/>
          </w:tcPr>
          <w:p w14:paraId="3F5C5ED6" w14:textId="73E1A088" w:rsidR="00D22F16" w:rsidRPr="00E430B2" w:rsidRDefault="0056365C" w:rsidP="00D22F16">
            <w:pPr>
              <w:pStyle w:val="ListParagraph"/>
              <w:ind w:left="73"/>
              <w:jc w:val="center"/>
              <w:rPr>
                <w:bCs/>
              </w:rPr>
            </w:pPr>
            <w:r>
              <w:rPr>
                <w:bCs/>
              </w:rPr>
              <w:t>4.6</w:t>
            </w:r>
          </w:p>
        </w:tc>
        <w:tc>
          <w:tcPr>
            <w:tcW w:w="7626" w:type="dxa"/>
            <w:vAlign w:val="center"/>
          </w:tcPr>
          <w:p w14:paraId="55AF007F" w14:textId="10626E5A" w:rsidR="00D431DB" w:rsidRPr="0056365C" w:rsidRDefault="0056365C" w:rsidP="00A76F01">
            <w:pPr>
              <w:rPr>
                <w:lang w:val="en-US"/>
              </w:rPr>
            </w:pPr>
            <w:r w:rsidRPr="00E430B2">
              <w:rPr>
                <w:lang w:val="en-US"/>
              </w:rPr>
              <w:t>Members agreed they would like to invite TH, from the ICS to look at personalisation, to a future meeting. J</w:t>
            </w:r>
            <w:r w:rsidR="00A84005">
              <w:rPr>
                <w:lang w:val="en-US"/>
              </w:rPr>
              <w:t>Hp</w:t>
            </w:r>
            <w:r w:rsidRPr="00E430B2">
              <w:rPr>
                <w:lang w:val="en-US"/>
              </w:rPr>
              <w:t xml:space="preserve"> to facilitate. </w:t>
            </w:r>
          </w:p>
        </w:tc>
        <w:tc>
          <w:tcPr>
            <w:tcW w:w="936" w:type="dxa"/>
            <w:vAlign w:val="center"/>
          </w:tcPr>
          <w:p w14:paraId="35B2F04A" w14:textId="08A8DE93" w:rsidR="00D22F16" w:rsidRPr="00E430B2" w:rsidRDefault="0056365C" w:rsidP="00D22F16">
            <w:pPr>
              <w:rPr>
                <w:bCs/>
              </w:rPr>
            </w:pPr>
            <w:r>
              <w:rPr>
                <w:bCs/>
              </w:rPr>
              <w:t>JH</w:t>
            </w:r>
          </w:p>
        </w:tc>
      </w:tr>
      <w:tr w:rsidR="00D22F16" w:rsidRPr="00E430B2" w14:paraId="0AA9F83D" w14:textId="77777777" w:rsidTr="00095504">
        <w:trPr>
          <w:trHeight w:val="397"/>
          <w:jc w:val="center"/>
        </w:trPr>
        <w:tc>
          <w:tcPr>
            <w:tcW w:w="772" w:type="dxa"/>
            <w:vAlign w:val="center"/>
          </w:tcPr>
          <w:p w14:paraId="40DAC62A" w14:textId="291126C3" w:rsidR="00D22F16" w:rsidRPr="00E430B2" w:rsidRDefault="002C651A" w:rsidP="004C4360">
            <w:pPr>
              <w:jc w:val="center"/>
            </w:pPr>
            <w:r w:rsidRPr="00E430B2">
              <w:t>6</w:t>
            </w:r>
            <w:r w:rsidR="004C4360" w:rsidRPr="00E430B2">
              <w:t>.</w:t>
            </w:r>
          </w:p>
        </w:tc>
        <w:tc>
          <w:tcPr>
            <w:tcW w:w="867" w:type="dxa"/>
            <w:vAlign w:val="center"/>
          </w:tcPr>
          <w:p w14:paraId="23F0FD4B" w14:textId="65D19E54" w:rsidR="00D22F16" w:rsidRPr="00E430B2" w:rsidRDefault="0056365C" w:rsidP="00D22F16">
            <w:pPr>
              <w:pStyle w:val="ListParagraph"/>
              <w:ind w:left="73"/>
              <w:jc w:val="center"/>
              <w:rPr>
                <w:bCs/>
              </w:rPr>
            </w:pPr>
            <w:r>
              <w:rPr>
                <w:bCs/>
              </w:rPr>
              <w:t>8.1</w:t>
            </w:r>
          </w:p>
        </w:tc>
        <w:tc>
          <w:tcPr>
            <w:tcW w:w="7626" w:type="dxa"/>
            <w:vAlign w:val="center"/>
          </w:tcPr>
          <w:p w14:paraId="6F31FD63" w14:textId="30DA30AE" w:rsidR="00D22F16" w:rsidRPr="00095504" w:rsidRDefault="0056365C" w:rsidP="00095504">
            <w:pPr>
              <w:spacing w:line="252" w:lineRule="auto"/>
              <w:contextualSpacing/>
              <w:rPr>
                <w:lang w:val="en-US"/>
              </w:rPr>
            </w:pPr>
            <w:r w:rsidRPr="00E430B2">
              <w:rPr>
                <w:lang w:val="en-US"/>
              </w:rPr>
              <w:t>A</w:t>
            </w:r>
            <w:r w:rsidR="00A84005">
              <w:rPr>
                <w:lang w:val="en-US"/>
              </w:rPr>
              <w:t>L</w:t>
            </w:r>
            <w:r>
              <w:rPr>
                <w:lang w:val="en-US"/>
              </w:rPr>
              <w:t xml:space="preserve"> and D</w:t>
            </w:r>
            <w:r w:rsidR="00A84005">
              <w:rPr>
                <w:lang w:val="en-US"/>
              </w:rPr>
              <w:t>H</w:t>
            </w:r>
            <w:r>
              <w:rPr>
                <w:lang w:val="en-US"/>
              </w:rPr>
              <w:t xml:space="preserve"> to liaise on the matter of membership of this group,</w:t>
            </w:r>
            <w:r w:rsidRPr="00E430B2">
              <w:rPr>
                <w:lang w:val="en-US"/>
              </w:rPr>
              <w:t xml:space="preserve"> to ensu</w:t>
            </w:r>
            <w:r>
              <w:rPr>
                <w:lang w:val="en-US"/>
              </w:rPr>
              <w:t xml:space="preserve">re this group is representative, compared to the LIG areas. </w:t>
            </w:r>
            <w:r w:rsidRPr="00E430B2">
              <w:rPr>
                <w:lang w:val="en-US"/>
              </w:rPr>
              <w:t xml:space="preserve"> </w:t>
            </w:r>
          </w:p>
        </w:tc>
        <w:tc>
          <w:tcPr>
            <w:tcW w:w="936" w:type="dxa"/>
            <w:vAlign w:val="center"/>
          </w:tcPr>
          <w:p w14:paraId="6BD2A251" w14:textId="66D603E0" w:rsidR="00D22F16" w:rsidRPr="00E430B2" w:rsidRDefault="0056365C" w:rsidP="00D22F16">
            <w:pPr>
              <w:rPr>
                <w:bCs/>
              </w:rPr>
            </w:pPr>
            <w:r>
              <w:rPr>
                <w:bCs/>
              </w:rPr>
              <w:t>AL/DH</w:t>
            </w:r>
          </w:p>
        </w:tc>
      </w:tr>
      <w:tr w:rsidR="0056365C" w:rsidRPr="00E430B2" w14:paraId="1EB78A39" w14:textId="77777777" w:rsidTr="00095504">
        <w:trPr>
          <w:trHeight w:val="397"/>
          <w:jc w:val="center"/>
        </w:trPr>
        <w:tc>
          <w:tcPr>
            <w:tcW w:w="772" w:type="dxa"/>
            <w:vAlign w:val="center"/>
          </w:tcPr>
          <w:p w14:paraId="4969FED8" w14:textId="6523FAC3" w:rsidR="0056365C" w:rsidRPr="00E430B2" w:rsidRDefault="0056365C" w:rsidP="004C4360">
            <w:pPr>
              <w:jc w:val="center"/>
            </w:pPr>
            <w:r>
              <w:t>7.</w:t>
            </w:r>
          </w:p>
        </w:tc>
        <w:tc>
          <w:tcPr>
            <w:tcW w:w="867" w:type="dxa"/>
            <w:vAlign w:val="center"/>
          </w:tcPr>
          <w:p w14:paraId="02627578" w14:textId="0B3BB942" w:rsidR="0056365C" w:rsidRPr="00E430B2" w:rsidRDefault="0056365C" w:rsidP="00D22F16">
            <w:pPr>
              <w:pStyle w:val="ListParagraph"/>
              <w:ind w:left="73"/>
              <w:jc w:val="center"/>
              <w:rPr>
                <w:bCs/>
              </w:rPr>
            </w:pPr>
            <w:r>
              <w:rPr>
                <w:bCs/>
              </w:rPr>
              <w:t>8.2</w:t>
            </w:r>
          </w:p>
        </w:tc>
        <w:tc>
          <w:tcPr>
            <w:tcW w:w="7626" w:type="dxa"/>
            <w:vAlign w:val="center"/>
          </w:tcPr>
          <w:p w14:paraId="16413DA2" w14:textId="2A3AC91A" w:rsidR="0056365C" w:rsidRPr="0056365C" w:rsidRDefault="0056365C" w:rsidP="0056365C">
            <w:pPr>
              <w:spacing w:line="252" w:lineRule="auto"/>
              <w:rPr>
                <w:lang w:val="en-US"/>
              </w:rPr>
            </w:pPr>
            <w:r w:rsidRPr="00E430B2">
              <w:rPr>
                <w:lang w:val="en-US"/>
              </w:rPr>
              <w:t>A</w:t>
            </w:r>
            <w:r w:rsidR="00A84005">
              <w:rPr>
                <w:lang w:val="en-US"/>
              </w:rPr>
              <w:t>L</w:t>
            </w:r>
            <w:r w:rsidRPr="00E430B2">
              <w:rPr>
                <w:lang w:val="en-US"/>
              </w:rPr>
              <w:t xml:space="preserve"> will check with </w:t>
            </w:r>
            <w:r w:rsidR="00A84005">
              <w:rPr>
                <w:lang w:val="en-US"/>
              </w:rPr>
              <w:t xml:space="preserve">FG </w:t>
            </w:r>
            <w:r w:rsidRPr="00E430B2">
              <w:rPr>
                <w:lang w:val="en-US"/>
              </w:rPr>
              <w:t>the list s</w:t>
            </w:r>
            <w:r>
              <w:rPr>
                <w:lang w:val="en-US"/>
              </w:rPr>
              <w:t xml:space="preserve">he has is the most up to date. </w:t>
            </w:r>
          </w:p>
        </w:tc>
        <w:tc>
          <w:tcPr>
            <w:tcW w:w="936" w:type="dxa"/>
            <w:vAlign w:val="center"/>
          </w:tcPr>
          <w:p w14:paraId="5FE63CCE" w14:textId="4BDEF131" w:rsidR="0056365C" w:rsidRPr="00E430B2" w:rsidRDefault="0056365C" w:rsidP="00D22F16">
            <w:pPr>
              <w:rPr>
                <w:bCs/>
              </w:rPr>
            </w:pPr>
            <w:r>
              <w:rPr>
                <w:bCs/>
              </w:rPr>
              <w:t>AL</w:t>
            </w:r>
          </w:p>
        </w:tc>
      </w:tr>
      <w:tr w:rsidR="0056365C" w:rsidRPr="00E430B2" w14:paraId="155F176C" w14:textId="77777777" w:rsidTr="00095504">
        <w:trPr>
          <w:trHeight w:val="397"/>
          <w:jc w:val="center"/>
        </w:trPr>
        <w:tc>
          <w:tcPr>
            <w:tcW w:w="772" w:type="dxa"/>
            <w:vAlign w:val="center"/>
          </w:tcPr>
          <w:p w14:paraId="7844CB11" w14:textId="2415896F" w:rsidR="0056365C" w:rsidRPr="00E430B2" w:rsidRDefault="0056365C" w:rsidP="004C4360">
            <w:pPr>
              <w:jc w:val="center"/>
            </w:pPr>
            <w:r>
              <w:t>8.</w:t>
            </w:r>
          </w:p>
        </w:tc>
        <w:tc>
          <w:tcPr>
            <w:tcW w:w="867" w:type="dxa"/>
            <w:vAlign w:val="center"/>
          </w:tcPr>
          <w:p w14:paraId="022F54F9" w14:textId="1AB4F0BA" w:rsidR="0056365C" w:rsidRPr="00E430B2" w:rsidRDefault="0056365C" w:rsidP="00D22F16">
            <w:pPr>
              <w:pStyle w:val="ListParagraph"/>
              <w:ind w:left="73"/>
              <w:jc w:val="center"/>
              <w:rPr>
                <w:bCs/>
              </w:rPr>
            </w:pPr>
            <w:r>
              <w:rPr>
                <w:bCs/>
              </w:rPr>
              <w:t>8.3</w:t>
            </w:r>
          </w:p>
        </w:tc>
        <w:tc>
          <w:tcPr>
            <w:tcW w:w="7626" w:type="dxa"/>
            <w:vAlign w:val="center"/>
          </w:tcPr>
          <w:p w14:paraId="6CDB896E" w14:textId="4188B2BE" w:rsidR="0056365C" w:rsidRPr="0056365C" w:rsidRDefault="0056365C" w:rsidP="0056365C">
            <w:pPr>
              <w:spacing w:line="252" w:lineRule="auto"/>
              <w:rPr>
                <w:lang w:val="en-US"/>
              </w:rPr>
            </w:pPr>
            <w:r w:rsidRPr="00E430B2">
              <w:rPr>
                <w:lang w:val="en-US"/>
              </w:rPr>
              <w:t>If members of this group have particular people in mind, who are not here, please let A</w:t>
            </w:r>
            <w:r w:rsidR="00A84005">
              <w:rPr>
                <w:lang w:val="en-US"/>
              </w:rPr>
              <w:t>L k</w:t>
            </w:r>
            <w:r w:rsidRPr="00E430B2">
              <w:rPr>
                <w:lang w:val="en-US"/>
              </w:rPr>
              <w:t xml:space="preserve">now. SW can provide some names of Orange LIG members. </w:t>
            </w:r>
          </w:p>
        </w:tc>
        <w:tc>
          <w:tcPr>
            <w:tcW w:w="936" w:type="dxa"/>
            <w:vAlign w:val="center"/>
          </w:tcPr>
          <w:p w14:paraId="3D342AEA" w14:textId="44D7829E" w:rsidR="0056365C" w:rsidRPr="00E430B2" w:rsidRDefault="0056365C" w:rsidP="00D22F16">
            <w:pPr>
              <w:rPr>
                <w:bCs/>
              </w:rPr>
            </w:pPr>
            <w:r>
              <w:rPr>
                <w:bCs/>
              </w:rPr>
              <w:t>All/SW</w:t>
            </w:r>
          </w:p>
        </w:tc>
      </w:tr>
      <w:tr w:rsidR="0056365C" w:rsidRPr="00E430B2" w14:paraId="276B9458" w14:textId="77777777" w:rsidTr="00095504">
        <w:trPr>
          <w:trHeight w:val="397"/>
          <w:jc w:val="center"/>
        </w:trPr>
        <w:tc>
          <w:tcPr>
            <w:tcW w:w="772" w:type="dxa"/>
            <w:vAlign w:val="center"/>
          </w:tcPr>
          <w:p w14:paraId="5B616517" w14:textId="42384BDA" w:rsidR="0056365C" w:rsidRPr="00E430B2" w:rsidRDefault="0056365C" w:rsidP="004C4360">
            <w:pPr>
              <w:jc w:val="center"/>
            </w:pPr>
            <w:r>
              <w:t>9.</w:t>
            </w:r>
          </w:p>
        </w:tc>
        <w:tc>
          <w:tcPr>
            <w:tcW w:w="867" w:type="dxa"/>
            <w:vAlign w:val="center"/>
          </w:tcPr>
          <w:p w14:paraId="42701758" w14:textId="1B2CD377" w:rsidR="0056365C" w:rsidRPr="00E430B2" w:rsidRDefault="0056365C" w:rsidP="00D22F16">
            <w:pPr>
              <w:pStyle w:val="ListParagraph"/>
              <w:ind w:left="73"/>
              <w:jc w:val="center"/>
              <w:rPr>
                <w:bCs/>
              </w:rPr>
            </w:pPr>
            <w:r>
              <w:rPr>
                <w:bCs/>
              </w:rPr>
              <w:t>8.4</w:t>
            </w:r>
          </w:p>
        </w:tc>
        <w:tc>
          <w:tcPr>
            <w:tcW w:w="7626" w:type="dxa"/>
            <w:vAlign w:val="center"/>
          </w:tcPr>
          <w:p w14:paraId="613C6BB3" w14:textId="2AA9B8E1" w:rsidR="0056365C" w:rsidRPr="0056365C" w:rsidRDefault="0056365C" w:rsidP="0056365C">
            <w:pPr>
              <w:spacing w:line="252" w:lineRule="auto"/>
              <w:rPr>
                <w:lang w:val="en-US"/>
              </w:rPr>
            </w:pPr>
            <w:r w:rsidRPr="00E430B2">
              <w:rPr>
                <w:lang w:val="en-US"/>
              </w:rPr>
              <w:t>A</w:t>
            </w:r>
            <w:r w:rsidR="007E00CE">
              <w:rPr>
                <w:lang w:val="en-US"/>
              </w:rPr>
              <w:t>L and DH</w:t>
            </w:r>
            <w:r w:rsidRPr="00E430B2">
              <w:rPr>
                <w:lang w:val="en-US"/>
              </w:rPr>
              <w:t xml:space="preserve"> to discuss further </w:t>
            </w:r>
            <w:r>
              <w:rPr>
                <w:lang w:val="en-US"/>
              </w:rPr>
              <w:t>membership of the Communications and Complex Needs Working Groups</w:t>
            </w:r>
          </w:p>
        </w:tc>
        <w:tc>
          <w:tcPr>
            <w:tcW w:w="936" w:type="dxa"/>
            <w:vAlign w:val="center"/>
          </w:tcPr>
          <w:p w14:paraId="65FC9EF9" w14:textId="62212FFC" w:rsidR="0056365C" w:rsidRPr="00E430B2" w:rsidRDefault="0056365C" w:rsidP="00D22F16">
            <w:pPr>
              <w:rPr>
                <w:bCs/>
              </w:rPr>
            </w:pPr>
            <w:r>
              <w:rPr>
                <w:bCs/>
              </w:rPr>
              <w:t>AL/DH</w:t>
            </w:r>
          </w:p>
        </w:tc>
      </w:tr>
      <w:tr w:rsidR="0056365C" w:rsidRPr="00E430B2" w14:paraId="5D84ADE3" w14:textId="77777777" w:rsidTr="00095504">
        <w:trPr>
          <w:trHeight w:val="397"/>
          <w:jc w:val="center"/>
        </w:trPr>
        <w:tc>
          <w:tcPr>
            <w:tcW w:w="772" w:type="dxa"/>
            <w:vAlign w:val="center"/>
          </w:tcPr>
          <w:p w14:paraId="03BEE945" w14:textId="5E71F9C9" w:rsidR="0056365C" w:rsidRPr="00E430B2" w:rsidRDefault="0056365C" w:rsidP="004C4360">
            <w:pPr>
              <w:jc w:val="center"/>
            </w:pPr>
            <w:r>
              <w:t>10.</w:t>
            </w:r>
          </w:p>
        </w:tc>
        <w:tc>
          <w:tcPr>
            <w:tcW w:w="867" w:type="dxa"/>
            <w:vAlign w:val="center"/>
          </w:tcPr>
          <w:p w14:paraId="4E07B430" w14:textId="6EFD33D4" w:rsidR="0056365C" w:rsidRPr="00E430B2" w:rsidRDefault="0056365C" w:rsidP="00D22F16">
            <w:pPr>
              <w:pStyle w:val="ListParagraph"/>
              <w:ind w:left="73"/>
              <w:jc w:val="center"/>
              <w:rPr>
                <w:bCs/>
              </w:rPr>
            </w:pPr>
            <w:r>
              <w:rPr>
                <w:bCs/>
              </w:rPr>
              <w:t>9.1</w:t>
            </w:r>
          </w:p>
        </w:tc>
        <w:tc>
          <w:tcPr>
            <w:tcW w:w="7626" w:type="dxa"/>
            <w:vAlign w:val="center"/>
          </w:tcPr>
          <w:p w14:paraId="18987127" w14:textId="04E4F232" w:rsidR="0056365C" w:rsidRPr="00E430B2" w:rsidRDefault="0056365C" w:rsidP="00D22F16">
            <w:r w:rsidRPr="00E430B2">
              <w:t>D</w:t>
            </w:r>
            <w:r w:rsidR="007E00CE">
              <w:t>H and JHp</w:t>
            </w:r>
            <w:r w:rsidRPr="00E430B2">
              <w:t xml:space="preserve"> to liaise to agree dates</w:t>
            </w:r>
            <w:r>
              <w:t xml:space="preserve"> for future meetings </w:t>
            </w:r>
          </w:p>
        </w:tc>
        <w:tc>
          <w:tcPr>
            <w:tcW w:w="936" w:type="dxa"/>
            <w:vAlign w:val="center"/>
          </w:tcPr>
          <w:p w14:paraId="2B39A53C" w14:textId="31A34FEE" w:rsidR="0056365C" w:rsidRPr="00E430B2" w:rsidRDefault="0056365C" w:rsidP="00D22F16">
            <w:pPr>
              <w:rPr>
                <w:bCs/>
              </w:rPr>
            </w:pPr>
            <w:r>
              <w:rPr>
                <w:bCs/>
              </w:rPr>
              <w:t>DH/JH</w:t>
            </w:r>
          </w:p>
        </w:tc>
      </w:tr>
      <w:tr w:rsidR="0056365C" w:rsidRPr="00E430B2" w14:paraId="30C2A835" w14:textId="77777777" w:rsidTr="00095504">
        <w:trPr>
          <w:trHeight w:val="397"/>
          <w:jc w:val="center"/>
        </w:trPr>
        <w:tc>
          <w:tcPr>
            <w:tcW w:w="772" w:type="dxa"/>
            <w:vAlign w:val="center"/>
          </w:tcPr>
          <w:p w14:paraId="157ACF7F" w14:textId="66F6EECC" w:rsidR="0056365C" w:rsidRPr="00E430B2" w:rsidRDefault="0056365C" w:rsidP="004C4360">
            <w:pPr>
              <w:jc w:val="center"/>
            </w:pPr>
            <w:r>
              <w:lastRenderedPageBreak/>
              <w:t>11.</w:t>
            </w:r>
          </w:p>
        </w:tc>
        <w:tc>
          <w:tcPr>
            <w:tcW w:w="867" w:type="dxa"/>
            <w:vAlign w:val="center"/>
          </w:tcPr>
          <w:p w14:paraId="2376ECF7" w14:textId="43131E7A" w:rsidR="0056365C" w:rsidRPr="00E430B2" w:rsidRDefault="0056365C" w:rsidP="00D22F16">
            <w:pPr>
              <w:pStyle w:val="ListParagraph"/>
              <w:ind w:left="73"/>
              <w:jc w:val="center"/>
              <w:rPr>
                <w:bCs/>
              </w:rPr>
            </w:pPr>
            <w:r>
              <w:rPr>
                <w:bCs/>
              </w:rPr>
              <w:t>9.2</w:t>
            </w:r>
          </w:p>
        </w:tc>
        <w:tc>
          <w:tcPr>
            <w:tcW w:w="7626" w:type="dxa"/>
            <w:vAlign w:val="center"/>
          </w:tcPr>
          <w:p w14:paraId="246D918E" w14:textId="6EB91FF2" w:rsidR="000F5B2A" w:rsidRPr="00E430B2" w:rsidRDefault="0056365C" w:rsidP="00D22F16">
            <w:r w:rsidRPr="00E430B2">
              <w:t>D</w:t>
            </w:r>
            <w:r w:rsidR="007E00CE">
              <w:t>H</w:t>
            </w:r>
            <w:r w:rsidRPr="00E430B2">
              <w:t xml:space="preserve">’s email to be shared with all those who attend these meetings, so that members can email him with any suggestions for future agenda ideas. </w:t>
            </w:r>
            <w:r w:rsidR="007E00CE">
              <w:t>JHp</w:t>
            </w:r>
            <w:r w:rsidR="001813B5">
              <w:t xml:space="preserve"> </w:t>
            </w:r>
          </w:p>
        </w:tc>
        <w:tc>
          <w:tcPr>
            <w:tcW w:w="936" w:type="dxa"/>
            <w:vAlign w:val="center"/>
          </w:tcPr>
          <w:p w14:paraId="1A75B58D" w14:textId="3C7C45F8" w:rsidR="0056365C" w:rsidRPr="00E430B2" w:rsidRDefault="0056365C" w:rsidP="00D22F16">
            <w:pPr>
              <w:rPr>
                <w:bCs/>
              </w:rPr>
            </w:pPr>
            <w:r>
              <w:rPr>
                <w:bCs/>
              </w:rPr>
              <w:t>JH</w:t>
            </w:r>
          </w:p>
        </w:tc>
      </w:tr>
      <w:tr w:rsidR="0056365C" w:rsidRPr="00E430B2" w14:paraId="06C99A31" w14:textId="77777777" w:rsidTr="00095504">
        <w:trPr>
          <w:trHeight w:val="397"/>
          <w:jc w:val="center"/>
        </w:trPr>
        <w:tc>
          <w:tcPr>
            <w:tcW w:w="772" w:type="dxa"/>
            <w:vAlign w:val="center"/>
          </w:tcPr>
          <w:p w14:paraId="3A2440D2" w14:textId="7D0BFAE2" w:rsidR="0056365C" w:rsidRPr="00E430B2" w:rsidRDefault="0056365C" w:rsidP="004C4360">
            <w:pPr>
              <w:jc w:val="center"/>
            </w:pPr>
            <w:r>
              <w:t>12.</w:t>
            </w:r>
          </w:p>
        </w:tc>
        <w:tc>
          <w:tcPr>
            <w:tcW w:w="867" w:type="dxa"/>
            <w:vAlign w:val="center"/>
          </w:tcPr>
          <w:p w14:paraId="1BD790A2" w14:textId="5AE2C567" w:rsidR="0056365C" w:rsidRPr="00E430B2" w:rsidRDefault="00095504" w:rsidP="00D22F16">
            <w:pPr>
              <w:pStyle w:val="ListParagraph"/>
              <w:ind w:left="73"/>
              <w:jc w:val="center"/>
              <w:rPr>
                <w:bCs/>
              </w:rPr>
            </w:pPr>
            <w:r>
              <w:rPr>
                <w:bCs/>
              </w:rPr>
              <w:t>9.3</w:t>
            </w:r>
          </w:p>
        </w:tc>
        <w:tc>
          <w:tcPr>
            <w:tcW w:w="7626" w:type="dxa"/>
            <w:vAlign w:val="center"/>
          </w:tcPr>
          <w:p w14:paraId="37D4503F" w14:textId="3CA39C63" w:rsidR="0056365C" w:rsidRPr="00E430B2" w:rsidRDefault="00095504" w:rsidP="00D22F16">
            <w:r w:rsidRPr="00095504">
              <w:t>J</w:t>
            </w:r>
            <w:r w:rsidR="007E00CE">
              <w:t>Hp</w:t>
            </w:r>
            <w:r w:rsidRPr="00095504">
              <w:t xml:space="preserve"> was asked to add Financial and Annual Reviews to the next agenda – how are these being completed and when. </w:t>
            </w:r>
          </w:p>
        </w:tc>
        <w:tc>
          <w:tcPr>
            <w:tcW w:w="936" w:type="dxa"/>
            <w:vAlign w:val="center"/>
          </w:tcPr>
          <w:p w14:paraId="67175FF8" w14:textId="7EFE0724" w:rsidR="0056365C" w:rsidRPr="00E430B2" w:rsidRDefault="00095504" w:rsidP="00D22F16">
            <w:pPr>
              <w:rPr>
                <w:bCs/>
              </w:rPr>
            </w:pPr>
            <w:r>
              <w:rPr>
                <w:bCs/>
              </w:rPr>
              <w:t>JH</w:t>
            </w:r>
          </w:p>
        </w:tc>
      </w:tr>
      <w:tr w:rsidR="0056365C" w:rsidRPr="00E430B2" w14:paraId="49BBC98F" w14:textId="77777777" w:rsidTr="00095504">
        <w:trPr>
          <w:trHeight w:val="397"/>
          <w:jc w:val="center"/>
        </w:trPr>
        <w:tc>
          <w:tcPr>
            <w:tcW w:w="772" w:type="dxa"/>
            <w:vAlign w:val="center"/>
          </w:tcPr>
          <w:p w14:paraId="42B983EA" w14:textId="0C096C28" w:rsidR="0056365C" w:rsidRPr="00E430B2" w:rsidRDefault="0056365C" w:rsidP="004C4360">
            <w:pPr>
              <w:jc w:val="center"/>
            </w:pPr>
            <w:r>
              <w:t>13.</w:t>
            </w:r>
          </w:p>
        </w:tc>
        <w:tc>
          <w:tcPr>
            <w:tcW w:w="867" w:type="dxa"/>
            <w:vAlign w:val="center"/>
          </w:tcPr>
          <w:p w14:paraId="620674CF" w14:textId="3FB19824" w:rsidR="0056365C" w:rsidRPr="00E430B2" w:rsidRDefault="00095504" w:rsidP="00D22F16">
            <w:pPr>
              <w:pStyle w:val="ListParagraph"/>
              <w:ind w:left="73"/>
              <w:jc w:val="center"/>
              <w:rPr>
                <w:bCs/>
              </w:rPr>
            </w:pPr>
            <w:r>
              <w:rPr>
                <w:bCs/>
              </w:rPr>
              <w:t>9.4</w:t>
            </w:r>
          </w:p>
        </w:tc>
        <w:tc>
          <w:tcPr>
            <w:tcW w:w="7626" w:type="dxa"/>
            <w:vAlign w:val="center"/>
          </w:tcPr>
          <w:p w14:paraId="5F10F992" w14:textId="1E86ED9B" w:rsidR="00095504" w:rsidRPr="00E430B2" w:rsidRDefault="00095504" w:rsidP="00095504">
            <w:pPr>
              <w:pStyle w:val="ListParagraph"/>
              <w:ind w:left="0"/>
            </w:pPr>
            <w:r w:rsidRPr="00E430B2">
              <w:t>D</w:t>
            </w:r>
            <w:r w:rsidR="00984ADD">
              <w:t>H</w:t>
            </w:r>
            <w:r w:rsidRPr="00E430B2">
              <w:rPr>
                <w:b/>
              </w:rPr>
              <w:t xml:space="preserve"> </w:t>
            </w:r>
            <w:r w:rsidRPr="00E430B2">
              <w:t xml:space="preserve">is a member of CASCAIDr and they are considering running a course on finances/charging/contributions etc. </w:t>
            </w:r>
            <w:r>
              <w:t>D</w:t>
            </w:r>
            <w:r w:rsidR="00984ADD">
              <w:t xml:space="preserve">H </w:t>
            </w:r>
            <w:r>
              <w:t xml:space="preserve">to share details </w:t>
            </w:r>
          </w:p>
          <w:p w14:paraId="2CBC0A02" w14:textId="5A098832" w:rsidR="0056365C" w:rsidRPr="00E430B2" w:rsidRDefault="0056365C" w:rsidP="00095504">
            <w:pPr>
              <w:ind w:left="-295"/>
            </w:pPr>
          </w:p>
        </w:tc>
        <w:tc>
          <w:tcPr>
            <w:tcW w:w="936" w:type="dxa"/>
            <w:vAlign w:val="center"/>
          </w:tcPr>
          <w:p w14:paraId="44D8BC47" w14:textId="2DA7A1F3" w:rsidR="0056365C" w:rsidRPr="00E430B2" w:rsidRDefault="00095504" w:rsidP="00D22F16">
            <w:pPr>
              <w:rPr>
                <w:bCs/>
              </w:rPr>
            </w:pPr>
            <w:r>
              <w:rPr>
                <w:bCs/>
              </w:rPr>
              <w:t>DH</w:t>
            </w:r>
          </w:p>
        </w:tc>
      </w:tr>
    </w:tbl>
    <w:p w14:paraId="20A05B1A" w14:textId="77777777" w:rsidR="00F45451" w:rsidRPr="00E430B2" w:rsidRDefault="00F45451"/>
    <w:sectPr w:rsidR="00F45451" w:rsidRPr="00E430B2" w:rsidSect="00311967">
      <w:headerReference w:type="default" r:id="rId12"/>
      <w:footerReference w:type="default" r:id="rId13"/>
      <w:pgSz w:w="11906" w:h="16838" w:code="9"/>
      <w:pgMar w:top="1134" w:right="1134"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F2D54" w14:textId="77777777" w:rsidR="00C20B37" w:rsidRDefault="00C20B37" w:rsidP="00E72A25">
      <w:pPr>
        <w:spacing w:after="0" w:line="240" w:lineRule="auto"/>
      </w:pPr>
      <w:r>
        <w:separator/>
      </w:r>
    </w:p>
  </w:endnote>
  <w:endnote w:type="continuationSeparator" w:id="0">
    <w:p w14:paraId="6CA27ED8" w14:textId="77777777" w:rsidR="00C20B37" w:rsidRDefault="00C20B37" w:rsidP="00E72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296628"/>
      <w:docPartObj>
        <w:docPartGallery w:val="Page Numbers (Bottom of Page)"/>
        <w:docPartUnique/>
      </w:docPartObj>
    </w:sdtPr>
    <w:sdtEndPr/>
    <w:sdtContent>
      <w:sdt>
        <w:sdtPr>
          <w:id w:val="-1769616900"/>
          <w:docPartObj>
            <w:docPartGallery w:val="Page Numbers (Top of Page)"/>
            <w:docPartUnique/>
          </w:docPartObj>
        </w:sdtPr>
        <w:sdtEndPr/>
        <w:sdtContent>
          <w:p w14:paraId="3BB07E4A" w14:textId="29CBE242" w:rsidR="00573D57" w:rsidRDefault="00573D57">
            <w:pPr>
              <w:pStyle w:val="Footer"/>
              <w:jc w:val="right"/>
            </w:pPr>
            <w:r>
              <w:t xml:space="preserve">Page </w:t>
            </w:r>
            <w:r>
              <w:rPr>
                <w:b w:val="0"/>
                <w:bCs w:val="0"/>
              </w:rPr>
              <w:fldChar w:fldCharType="begin"/>
            </w:r>
            <w:r>
              <w:instrText xml:space="preserve"> PAGE </w:instrText>
            </w:r>
            <w:r>
              <w:rPr>
                <w:b w:val="0"/>
                <w:bCs w:val="0"/>
              </w:rPr>
              <w:fldChar w:fldCharType="separate"/>
            </w:r>
            <w:r w:rsidR="001813B5">
              <w:rPr>
                <w:noProof/>
              </w:rPr>
              <w:t>3</w:t>
            </w:r>
            <w:r>
              <w:rPr>
                <w:b w:val="0"/>
                <w:bCs w:val="0"/>
              </w:rPr>
              <w:fldChar w:fldCharType="end"/>
            </w:r>
            <w:r>
              <w:t xml:space="preserve"> of </w:t>
            </w:r>
            <w:fldSimple w:instr=" NUMPAGES  ">
              <w:r w:rsidR="001813B5">
                <w:rPr>
                  <w:noProof/>
                </w:rPr>
                <w:t>5</w:t>
              </w:r>
            </w:fldSimple>
          </w:p>
        </w:sdtContent>
      </w:sdt>
    </w:sdtContent>
  </w:sdt>
  <w:p w14:paraId="7CE9AEB3" w14:textId="77777777" w:rsidR="00E72A25" w:rsidRDefault="00E72A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102C5" w14:textId="77777777" w:rsidR="00C20B37" w:rsidRDefault="00C20B37" w:rsidP="00E72A25">
      <w:pPr>
        <w:spacing w:after="0" w:line="240" w:lineRule="auto"/>
      </w:pPr>
      <w:r>
        <w:separator/>
      </w:r>
    </w:p>
  </w:footnote>
  <w:footnote w:type="continuationSeparator" w:id="0">
    <w:p w14:paraId="0CD3D5DD" w14:textId="77777777" w:rsidR="00C20B37" w:rsidRDefault="00C20B37" w:rsidP="00E72A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15945" w14:textId="707B2A56" w:rsidR="00E72A25" w:rsidRDefault="001813B5">
    <w:pPr>
      <w:pStyle w:val="Header"/>
    </w:pPr>
    <w:r>
      <w:t xml:space="preserve">                                                             HCP Carers LD Working Group vs 2- April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0B24"/>
    <w:multiLevelType w:val="hybridMultilevel"/>
    <w:tmpl w:val="0CBA7D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0C2D7E"/>
    <w:multiLevelType w:val="hybridMultilevel"/>
    <w:tmpl w:val="022A54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B4DEC"/>
    <w:multiLevelType w:val="hybridMultilevel"/>
    <w:tmpl w:val="804EBA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3002D4"/>
    <w:multiLevelType w:val="multilevel"/>
    <w:tmpl w:val="46E8BFF4"/>
    <w:lvl w:ilvl="0">
      <w:start w:val="1"/>
      <w:numFmt w:val="decimal"/>
      <w:lvlText w:val="%1."/>
      <w:lvlJc w:val="left"/>
      <w:pPr>
        <w:ind w:left="644" w:hanging="360"/>
      </w:pPr>
      <w:rPr>
        <w:b/>
      </w:rPr>
    </w:lvl>
    <w:lvl w:ilvl="1">
      <w:start w:val="1"/>
      <w:numFmt w:val="decimal"/>
      <w:isLgl/>
      <w:lvlText w:val="%1.%2"/>
      <w:lvlJc w:val="left"/>
      <w:pPr>
        <w:ind w:left="108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3240" w:hanging="108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5040" w:hanging="1440"/>
      </w:pPr>
      <w:rPr>
        <w:rFonts w:hint="default"/>
        <w:b/>
      </w:rPr>
    </w:lvl>
    <w:lvl w:ilvl="6">
      <w:start w:val="1"/>
      <w:numFmt w:val="decimal"/>
      <w:isLgl/>
      <w:lvlText w:val="%1.%2.%3.%4.%5.%6.%7"/>
      <w:lvlJc w:val="left"/>
      <w:pPr>
        <w:ind w:left="5760" w:hanging="1440"/>
      </w:pPr>
      <w:rPr>
        <w:rFonts w:hint="default"/>
        <w:b/>
      </w:rPr>
    </w:lvl>
    <w:lvl w:ilvl="7">
      <w:start w:val="1"/>
      <w:numFmt w:val="decimal"/>
      <w:isLgl/>
      <w:lvlText w:val="%1.%2.%3.%4.%5.%6.%7.%8"/>
      <w:lvlJc w:val="left"/>
      <w:pPr>
        <w:ind w:left="6840" w:hanging="1800"/>
      </w:pPr>
      <w:rPr>
        <w:rFonts w:hint="default"/>
        <w:b/>
      </w:rPr>
    </w:lvl>
    <w:lvl w:ilvl="8">
      <w:start w:val="1"/>
      <w:numFmt w:val="decimal"/>
      <w:isLgl/>
      <w:lvlText w:val="%1.%2.%3.%4.%5.%6.%7.%8.%9"/>
      <w:lvlJc w:val="left"/>
      <w:pPr>
        <w:ind w:left="7560" w:hanging="1800"/>
      </w:pPr>
      <w:rPr>
        <w:rFonts w:hint="default"/>
        <w:b/>
      </w:rPr>
    </w:lvl>
  </w:abstractNum>
  <w:abstractNum w:abstractNumId="4" w15:restartNumberingAfterBreak="0">
    <w:nsid w:val="0C944A31"/>
    <w:multiLevelType w:val="hybridMultilevel"/>
    <w:tmpl w:val="FB942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FE5CCE"/>
    <w:multiLevelType w:val="hybridMultilevel"/>
    <w:tmpl w:val="04E2AACE"/>
    <w:lvl w:ilvl="0" w:tplc="6A18A6E8">
      <w:start w:val="1"/>
      <w:numFmt w:val="bullet"/>
      <w:lvlText w:val=""/>
      <w:lvlJc w:val="left"/>
      <w:pPr>
        <w:ind w:left="360" w:hanging="360"/>
      </w:pPr>
      <w:rPr>
        <w:rFonts w:ascii="Symbol" w:hAnsi="Symbol" w:hint="default"/>
        <w:b w:val="0"/>
        <w:i w:val="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0B6E05"/>
    <w:multiLevelType w:val="hybridMultilevel"/>
    <w:tmpl w:val="893EA9AE"/>
    <w:lvl w:ilvl="0" w:tplc="08090001">
      <w:start w:val="1"/>
      <w:numFmt w:val="bullet"/>
      <w:lvlText w:val=""/>
      <w:lvlJc w:val="left"/>
      <w:pPr>
        <w:ind w:left="360" w:hanging="360"/>
      </w:pPr>
      <w:rPr>
        <w:rFonts w:ascii="Symbol" w:hAnsi="Symbol" w:hint="default"/>
      </w:rPr>
    </w:lvl>
    <w:lvl w:ilvl="1" w:tplc="FBEAE53C">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6A7450"/>
    <w:multiLevelType w:val="hybridMultilevel"/>
    <w:tmpl w:val="CD1895A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B63BDC"/>
    <w:multiLevelType w:val="hybridMultilevel"/>
    <w:tmpl w:val="6E5E9CFA"/>
    <w:lvl w:ilvl="0" w:tplc="0809000F">
      <w:start w:val="1"/>
      <w:numFmt w:val="decimal"/>
      <w:lvlText w:val="%1."/>
      <w:lvlJc w:val="left"/>
      <w:pPr>
        <w:ind w:left="792" w:hanging="360"/>
      </w:pPr>
      <w:rPr>
        <w:rFonts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9" w15:restartNumberingAfterBreak="0">
    <w:nsid w:val="173F048A"/>
    <w:multiLevelType w:val="hybridMultilevel"/>
    <w:tmpl w:val="8866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646FFD"/>
    <w:multiLevelType w:val="hybridMultilevel"/>
    <w:tmpl w:val="267CB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BB4EA6"/>
    <w:multiLevelType w:val="hybridMultilevel"/>
    <w:tmpl w:val="D40211D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0E102F7"/>
    <w:multiLevelType w:val="hybridMultilevel"/>
    <w:tmpl w:val="48E4DF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3B7C1D"/>
    <w:multiLevelType w:val="hybridMultilevel"/>
    <w:tmpl w:val="6C0C8D3E"/>
    <w:lvl w:ilvl="0" w:tplc="8C807802">
      <w:start w:val="2"/>
      <w:numFmt w:val="bullet"/>
      <w:lvlText w:val=""/>
      <w:lvlJc w:val="left"/>
      <w:pPr>
        <w:ind w:left="795" w:hanging="360"/>
      </w:pPr>
      <w:rPr>
        <w:rFonts w:ascii="Wingdings" w:eastAsiaTheme="minorHAnsi" w:hAnsi="Wingdings" w:cstheme="minorBidi"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4" w15:restartNumberingAfterBreak="0">
    <w:nsid w:val="22F664A8"/>
    <w:multiLevelType w:val="hybridMultilevel"/>
    <w:tmpl w:val="8C7A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E37028"/>
    <w:multiLevelType w:val="hybridMultilevel"/>
    <w:tmpl w:val="FD1A8E5C"/>
    <w:lvl w:ilvl="0" w:tplc="08090001">
      <w:start w:val="1"/>
      <w:numFmt w:val="bullet"/>
      <w:lvlText w:val=""/>
      <w:lvlJc w:val="left"/>
      <w:pPr>
        <w:ind w:left="720" w:hanging="360"/>
      </w:pPr>
      <w:rPr>
        <w:rFonts w:ascii="Symbol" w:hAnsi="Symbol" w:hint="default"/>
      </w:rPr>
    </w:lvl>
    <w:lvl w:ilvl="1" w:tplc="6A18A6E8">
      <w:start w:val="1"/>
      <w:numFmt w:val="bullet"/>
      <w:lvlText w:val=""/>
      <w:lvlJc w:val="left"/>
      <w:pPr>
        <w:ind w:left="1440" w:hanging="360"/>
      </w:pPr>
      <w:rPr>
        <w:rFonts w:ascii="Symbol" w:hAnsi="Symbol" w:hint="default"/>
        <w:b w:val="0"/>
        <w:i w:val="0"/>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AF622C"/>
    <w:multiLevelType w:val="hybridMultilevel"/>
    <w:tmpl w:val="0FD018F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7" w15:restartNumberingAfterBreak="0">
    <w:nsid w:val="27773793"/>
    <w:multiLevelType w:val="hybridMultilevel"/>
    <w:tmpl w:val="417A7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8F03D4F"/>
    <w:multiLevelType w:val="hybridMultilevel"/>
    <w:tmpl w:val="773EF6EA"/>
    <w:lvl w:ilvl="0" w:tplc="08090001">
      <w:start w:val="1"/>
      <w:numFmt w:val="bullet"/>
      <w:lvlText w:val=""/>
      <w:lvlJc w:val="left"/>
      <w:pPr>
        <w:ind w:left="720" w:hanging="360"/>
      </w:pPr>
      <w:rPr>
        <w:rFonts w:ascii="Symbol" w:hAnsi="Symbol" w:hint="default"/>
      </w:rPr>
    </w:lvl>
    <w:lvl w:ilvl="1" w:tplc="FBEAE53C">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3E148E"/>
    <w:multiLevelType w:val="hybridMultilevel"/>
    <w:tmpl w:val="7DC42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C945B76"/>
    <w:multiLevelType w:val="hybridMultilevel"/>
    <w:tmpl w:val="804EBA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CAB5679"/>
    <w:multiLevelType w:val="hybridMultilevel"/>
    <w:tmpl w:val="51B4D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722A43"/>
    <w:multiLevelType w:val="hybridMultilevel"/>
    <w:tmpl w:val="C7B892C6"/>
    <w:lvl w:ilvl="0" w:tplc="DB168C6E">
      <w:start w:val="8"/>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2EC626EE"/>
    <w:multiLevelType w:val="hybridMultilevel"/>
    <w:tmpl w:val="584CE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CC5538"/>
    <w:multiLevelType w:val="hybridMultilevel"/>
    <w:tmpl w:val="2174A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2192FEC"/>
    <w:multiLevelType w:val="hybridMultilevel"/>
    <w:tmpl w:val="680039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3374329A"/>
    <w:multiLevelType w:val="hybridMultilevel"/>
    <w:tmpl w:val="F0743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A4F204A"/>
    <w:multiLevelType w:val="hybridMultilevel"/>
    <w:tmpl w:val="E378F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D528AE"/>
    <w:multiLevelType w:val="hybridMultilevel"/>
    <w:tmpl w:val="A1ACD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2F1A8A"/>
    <w:multiLevelType w:val="hybridMultilevel"/>
    <w:tmpl w:val="61687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49788B"/>
    <w:multiLevelType w:val="hybridMultilevel"/>
    <w:tmpl w:val="7B5C0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BF1395"/>
    <w:multiLevelType w:val="hybridMultilevel"/>
    <w:tmpl w:val="4C56F83C"/>
    <w:lvl w:ilvl="0" w:tplc="D278F6CA">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C214056"/>
    <w:multiLevelType w:val="multilevel"/>
    <w:tmpl w:val="D7767B48"/>
    <w:lvl w:ilvl="0">
      <w:start w:val="1"/>
      <w:numFmt w:val="bullet"/>
      <w:lvlText w:val=""/>
      <w:lvlJc w:val="left"/>
      <w:pPr>
        <w:ind w:left="360" w:hanging="360"/>
      </w:pPr>
      <w:rPr>
        <w:rFonts w:ascii="Symbol" w:hAnsi="Symbol" w:hint="default"/>
        <w:b/>
      </w:rPr>
    </w:lvl>
    <w:lvl w:ilvl="1">
      <w:start w:val="1"/>
      <w:numFmt w:val="decimal"/>
      <w:isLgl/>
      <w:lvlText w:val="%1.%2"/>
      <w:lvlJc w:val="left"/>
      <w:pPr>
        <w:ind w:left="796" w:hanging="360"/>
      </w:pPr>
      <w:rPr>
        <w:rFonts w:hint="default"/>
        <w:b/>
      </w:rPr>
    </w:lvl>
    <w:lvl w:ilvl="2">
      <w:start w:val="1"/>
      <w:numFmt w:val="decimal"/>
      <w:isLgl/>
      <w:lvlText w:val="%1.%2.%3"/>
      <w:lvlJc w:val="left"/>
      <w:pPr>
        <w:ind w:left="1876" w:hanging="720"/>
      </w:pPr>
      <w:rPr>
        <w:rFonts w:hint="default"/>
        <w:b/>
      </w:rPr>
    </w:lvl>
    <w:lvl w:ilvl="3">
      <w:start w:val="1"/>
      <w:numFmt w:val="decimal"/>
      <w:isLgl/>
      <w:lvlText w:val="%1.%2.%3.%4"/>
      <w:lvlJc w:val="left"/>
      <w:pPr>
        <w:ind w:left="2956" w:hanging="1080"/>
      </w:pPr>
      <w:rPr>
        <w:rFonts w:hint="default"/>
        <w:b/>
      </w:rPr>
    </w:lvl>
    <w:lvl w:ilvl="4">
      <w:start w:val="1"/>
      <w:numFmt w:val="decimal"/>
      <w:isLgl/>
      <w:lvlText w:val="%1.%2.%3.%4.%5"/>
      <w:lvlJc w:val="left"/>
      <w:pPr>
        <w:ind w:left="3676" w:hanging="1080"/>
      </w:pPr>
      <w:rPr>
        <w:rFonts w:hint="default"/>
        <w:b/>
      </w:rPr>
    </w:lvl>
    <w:lvl w:ilvl="5">
      <w:start w:val="1"/>
      <w:numFmt w:val="decimal"/>
      <w:isLgl/>
      <w:lvlText w:val="%1.%2.%3.%4.%5.%6"/>
      <w:lvlJc w:val="left"/>
      <w:pPr>
        <w:ind w:left="4756" w:hanging="1440"/>
      </w:pPr>
      <w:rPr>
        <w:rFonts w:hint="default"/>
        <w:b/>
      </w:rPr>
    </w:lvl>
    <w:lvl w:ilvl="6">
      <w:start w:val="1"/>
      <w:numFmt w:val="decimal"/>
      <w:isLgl/>
      <w:lvlText w:val="%1.%2.%3.%4.%5.%6.%7"/>
      <w:lvlJc w:val="left"/>
      <w:pPr>
        <w:ind w:left="5476" w:hanging="1440"/>
      </w:pPr>
      <w:rPr>
        <w:rFonts w:hint="default"/>
        <w:b/>
      </w:rPr>
    </w:lvl>
    <w:lvl w:ilvl="7">
      <w:start w:val="1"/>
      <w:numFmt w:val="decimal"/>
      <w:isLgl/>
      <w:lvlText w:val="%1.%2.%3.%4.%5.%6.%7.%8"/>
      <w:lvlJc w:val="left"/>
      <w:pPr>
        <w:ind w:left="6556" w:hanging="1800"/>
      </w:pPr>
      <w:rPr>
        <w:rFonts w:hint="default"/>
        <w:b/>
      </w:rPr>
    </w:lvl>
    <w:lvl w:ilvl="8">
      <w:start w:val="1"/>
      <w:numFmt w:val="decimal"/>
      <w:isLgl/>
      <w:lvlText w:val="%1.%2.%3.%4.%5.%6.%7.%8.%9"/>
      <w:lvlJc w:val="left"/>
      <w:pPr>
        <w:ind w:left="7276" w:hanging="1800"/>
      </w:pPr>
      <w:rPr>
        <w:rFonts w:hint="default"/>
        <w:b/>
      </w:rPr>
    </w:lvl>
  </w:abstractNum>
  <w:abstractNum w:abstractNumId="33" w15:restartNumberingAfterBreak="0">
    <w:nsid w:val="4F552BB4"/>
    <w:multiLevelType w:val="hybridMultilevel"/>
    <w:tmpl w:val="0D689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7C33CD"/>
    <w:multiLevelType w:val="hybridMultilevel"/>
    <w:tmpl w:val="5E487C22"/>
    <w:lvl w:ilvl="0" w:tplc="0809000F">
      <w:start w:val="1"/>
      <w:numFmt w:val="decimal"/>
      <w:lvlText w:val="%1."/>
      <w:lvlJc w:val="left"/>
      <w:pPr>
        <w:ind w:left="786"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3F351C5"/>
    <w:multiLevelType w:val="hybridMultilevel"/>
    <w:tmpl w:val="2A28C0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4C04EE"/>
    <w:multiLevelType w:val="hybridMultilevel"/>
    <w:tmpl w:val="AB9AB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5A56516E"/>
    <w:multiLevelType w:val="hybridMultilevel"/>
    <w:tmpl w:val="EAA0C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BA7C60"/>
    <w:multiLevelType w:val="hybridMultilevel"/>
    <w:tmpl w:val="8B468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8A213C"/>
    <w:multiLevelType w:val="hybridMultilevel"/>
    <w:tmpl w:val="429E12FE"/>
    <w:lvl w:ilvl="0" w:tplc="A6467886">
      <w:start w:val="6"/>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0" w15:restartNumberingAfterBreak="0">
    <w:nsid w:val="6F69510F"/>
    <w:multiLevelType w:val="hybridMultilevel"/>
    <w:tmpl w:val="C73CE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207E5A"/>
    <w:multiLevelType w:val="hybridMultilevel"/>
    <w:tmpl w:val="36E2ED96"/>
    <w:lvl w:ilvl="0" w:tplc="FBEAE53C">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46A5725"/>
    <w:multiLevelType w:val="hybridMultilevel"/>
    <w:tmpl w:val="67547C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4F93484"/>
    <w:multiLevelType w:val="hybridMultilevel"/>
    <w:tmpl w:val="EFE85040"/>
    <w:lvl w:ilvl="0" w:tplc="14B6DAB8">
      <w:start w:val="1"/>
      <w:numFmt w:val="bullet"/>
      <w:lvlText w:val="•"/>
      <w:lvlJc w:val="left"/>
      <w:pPr>
        <w:tabs>
          <w:tab w:val="num" w:pos="720"/>
        </w:tabs>
        <w:ind w:left="720" w:hanging="360"/>
      </w:pPr>
      <w:rPr>
        <w:rFonts w:ascii="Arial" w:hAnsi="Arial" w:cs="Times New Roman" w:hint="default"/>
      </w:rPr>
    </w:lvl>
    <w:lvl w:ilvl="1" w:tplc="76C01D1A">
      <w:start w:val="1"/>
      <w:numFmt w:val="bullet"/>
      <w:lvlText w:val="•"/>
      <w:lvlJc w:val="left"/>
      <w:pPr>
        <w:tabs>
          <w:tab w:val="num" w:pos="1440"/>
        </w:tabs>
        <w:ind w:left="1440" w:hanging="360"/>
      </w:pPr>
      <w:rPr>
        <w:rFonts w:ascii="Arial" w:hAnsi="Arial" w:cs="Times New Roman" w:hint="default"/>
      </w:rPr>
    </w:lvl>
    <w:lvl w:ilvl="2" w:tplc="F1725FF0">
      <w:start w:val="1"/>
      <w:numFmt w:val="bullet"/>
      <w:lvlText w:val="•"/>
      <w:lvlJc w:val="left"/>
      <w:pPr>
        <w:tabs>
          <w:tab w:val="num" w:pos="2160"/>
        </w:tabs>
        <w:ind w:left="2160" w:hanging="360"/>
      </w:pPr>
      <w:rPr>
        <w:rFonts w:ascii="Arial" w:hAnsi="Arial" w:cs="Times New Roman" w:hint="default"/>
      </w:rPr>
    </w:lvl>
    <w:lvl w:ilvl="3" w:tplc="D44E55D8">
      <w:start w:val="1"/>
      <w:numFmt w:val="bullet"/>
      <w:lvlText w:val="•"/>
      <w:lvlJc w:val="left"/>
      <w:pPr>
        <w:tabs>
          <w:tab w:val="num" w:pos="2880"/>
        </w:tabs>
        <w:ind w:left="2880" w:hanging="360"/>
      </w:pPr>
      <w:rPr>
        <w:rFonts w:ascii="Arial" w:hAnsi="Arial" w:cs="Times New Roman" w:hint="default"/>
      </w:rPr>
    </w:lvl>
    <w:lvl w:ilvl="4" w:tplc="B768A88E">
      <w:start w:val="1"/>
      <w:numFmt w:val="bullet"/>
      <w:lvlText w:val="•"/>
      <w:lvlJc w:val="left"/>
      <w:pPr>
        <w:tabs>
          <w:tab w:val="num" w:pos="3600"/>
        </w:tabs>
        <w:ind w:left="3600" w:hanging="360"/>
      </w:pPr>
      <w:rPr>
        <w:rFonts w:ascii="Arial" w:hAnsi="Arial" w:cs="Times New Roman" w:hint="default"/>
      </w:rPr>
    </w:lvl>
    <w:lvl w:ilvl="5" w:tplc="BBA062D0">
      <w:start w:val="1"/>
      <w:numFmt w:val="bullet"/>
      <w:lvlText w:val="•"/>
      <w:lvlJc w:val="left"/>
      <w:pPr>
        <w:tabs>
          <w:tab w:val="num" w:pos="4320"/>
        </w:tabs>
        <w:ind w:left="4320" w:hanging="360"/>
      </w:pPr>
      <w:rPr>
        <w:rFonts w:ascii="Arial" w:hAnsi="Arial" w:cs="Times New Roman" w:hint="default"/>
      </w:rPr>
    </w:lvl>
    <w:lvl w:ilvl="6" w:tplc="3AA2A10A">
      <w:start w:val="1"/>
      <w:numFmt w:val="bullet"/>
      <w:lvlText w:val="•"/>
      <w:lvlJc w:val="left"/>
      <w:pPr>
        <w:tabs>
          <w:tab w:val="num" w:pos="5040"/>
        </w:tabs>
        <w:ind w:left="5040" w:hanging="360"/>
      </w:pPr>
      <w:rPr>
        <w:rFonts w:ascii="Arial" w:hAnsi="Arial" w:cs="Times New Roman" w:hint="default"/>
      </w:rPr>
    </w:lvl>
    <w:lvl w:ilvl="7" w:tplc="A0B828F6">
      <w:start w:val="1"/>
      <w:numFmt w:val="bullet"/>
      <w:lvlText w:val="•"/>
      <w:lvlJc w:val="left"/>
      <w:pPr>
        <w:tabs>
          <w:tab w:val="num" w:pos="5760"/>
        </w:tabs>
        <w:ind w:left="5760" w:hanging="360"/>
      </w:pPr>
      <w:rPr>
        <w:rFonts w:ascii="Arial" w:hAnsi="Arial" w:cs="Times New Roman" w:hint="default"/>
      </w:rPr>
    </w:lvl>
    <w:lvl w:ilvl="8" w:tplc="F0AC7A7C">
      <w:start w:val="1"/>
      <w:numFmt w:val="bullet"/>
      <w:lvlText w:val="•"/>
      <w:lvlJc w:val="left"/>
      <w:pPr>
        <w:tabs>
          <w:tab w:val="num" w:pos="6480"/>
        </w:tabs>
        <w:ind w:left="6480" w:hanging="360"/>
      </w:pPr>
      <w:rPr>
        <w:rFonts w:ascii="Arial" w:hAnsi="Arial" w:cs="Times New Roman" w:hint="default"/>
      </w:rPr>
    </w:lvl>
  </w:abstractNum>
  <w:abstractNum w:abstractNumId="44" w15:restartNumberingAfterBreak="0">
    <w:nsid w:val="79BC6553"/>
    <w:multiLevelType w:val="hybridMultilevel"/>
    <w:tmpl w:val="EC2A8F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90411392">
    <w:abstractNumId w:val="3"/>
  </w:num>
  <w:num w:numId="2" w16cid:durableId="77168300">
    <w:abstractNumId w:val="34"/>
  </w:num>
  <w:num w:numId="3" w16cid:durableId="1211070303">
    <w:abstractNumId w:val="16"/>
  </w:num>
  <w:num w:numId="4" w16cid:durableId="729571916">
    <w:abstractNumId w:val="10"/>
  </w:num>
  <w:num w:numId="5" w16cid:durableId="1868132243">
    <w:abstractNumId w:val="30"/>
  </w:num>
  <w:num w:numId="6" w16cid:durableId="1667129244">
    <w:abstractNumId w:val="8"/>
  </w:num>
  <w:num w:numId="7" w16cid:durableId="274212151">
    <w:abstractNumId w:val="33"/>
  </w:num>
  <w:num w:numId="8" w16cid:durableId="430858208">
    <w:abstractNumId w:val="25"/>
  </w:num>
  <w:num w:numId="9" w16cid:durableId="646975038">
    <w:abstractNumId w:val="13"/>
  </w:num>
  <w:num w:numId="10" w16cid:durableId="8871847">
    <w:abstractNumId w:val="27"/>
  </w:num>
  <w:num w:numId="11" w16cid:durableId="1585915477">
    <w:abstractNumId w:val="31"/>
  </w:num>
  <w:num w:numId="12" w16cid:durableId="2080470497">
    <w:abstractNumId w:val="38"/>
  </w:num>
  <w:num w:numId="13" w16cid:durableId="1604217351">
    <w:abstractNumId w:val="37"/>
  </w:num>
  <w:num w:numId="14" w16cid:durableId="245379969">
    <w:abstractNumId w:val="26"/>
  </w:num>
  <w:num w:numId="15" w16cid:durableId="2097283170">
    <w:abstractNumId w:val="14"/>
  </w:num>
  <w:num w:numId="16" w16cid:durableId="1624267149">
    <w:abstractNumId w:val="1"/>
  </w:num>
  <w:num w:numId="17" w16cid:durableId="1883858866">
    <w:abstractNumId w:val="5"/>
  </w:num>
  <w:num w:numId="18" w16cid:durableId="544223792">
    <w:abstractNumId w:val="15"/>
  </w:num>
  <w:num w:numId="19" w16cid:durableId="1506285900">
    <w:abstractNumId w:val="21"/>
  </w:num>
  <w:num w:numId="20" w16cid:durableId="521555457">
    <w:abstractNumId w:val="35"/>
  </w:num>
  <w:num w:numId="21" w16cid:durableId="1293631227">
    <w:abstractNumId w:val="41"/>
  </w:num>
  <w:num w:numId="22" w16cid:durableId="1027949732">
    <w:abstractNumId w:val="18"/>
  </w:num>
  <w:num w:numId="23" w16cid:durableId="436173998">
    <w:abstractNumId w:val="6"/>
  </w:num>
  <w:num w:numId="24" w16cid:durableId="1397044043">
    <w:abstractNumId w:val="43"/>
  </w:num>
  <w:num w:numId="25" w16cid:durableId="1953392928">
    <w:abstractNumId w:val="29"/>
  </w:num>
  <w:num w:numId="26" w16cid:durableId="1011757060">
    <w:abstractNumId w:val="44"/>
  </w:num>
  <w:num w:numId="27" w16cid:durableId="924146570">
    <w:abstractNumId w:val="39"/>
  </w:num>
  <w:num w:numId="28" w16cid:durableId="439030558">
    <w:abstractNumId w:val="40"/>
  </w:num>
  <w:num w:numId="29" w16cid:durableId="73013919">
    <w:abstractNumId w:val="24"/>
  </w:num>
  <w:num w:numId="30" w16cid:durableId="1024940709">
    <w:abstractNumId w:val="7"/>
  </w:num>
  <w:num w:numId="31" w16cid:durableId="1148127663">
    <w:abstractNumId w:val="11"/>
  </w:num>
  <w:num w:numId="32" w16cid:durableId="1304116156">
    <w:abstractNumId w:val="23"/>
  </w:num>
  <w:num w:numId="33" w16cid:durableId="137304384">
    <w:abstractNumId w:val="0"/>
  </w:num>
  <w:num w:numId="34" w16cid:durableId="1321620730">
    <w:abstractNumId w:val="42"/>
  </w:num>
  <w:num w:numId="35" w16cid:durableId="1555433896">
    <w:abstractNumId w:val="22"/>
  </w:num>
  <w:num w:numId="36" w16cid:durableId="1258097986">
    <w:abstractNumId w:val="4"/>
  </w:num>
  <w:num w:numId="37" w16cid:durableId="1236092805">
    <w:abstractNumId w:val="32"/>
  </w:num>
  <w:num w:numId="38" w16cid:durableId="351884365">
    <w:abstractNumId w:val="19"/>
  </w:num>
  <w:num w:numId="39" w16cid:durableId="936643750">
    <w:abstractNumId w:val="2"/>
  </w:num>
  <w:num w:numId="40" w16cid:durableId="752240404">
    <w:abstractNumId w:val="28"/>
  </w:num>
  <w:num w:numId="41" w16cid:durableId="1787847474">
    <w:abstractNumId w:val="36"/>
  </w:num>
  <w:num w:numId="42" w16cid:durableId="119106483">
    <w:abstractNumId w:val="12"/>
  </w:num>
  <w:num w:numId="43" w16cid:durableId="699860881">
    <w:abstractNumId w:val="9"/>
  </w:num>
  <w:num w:numId="44" w16cid:durableId="1243681354">
    <w:abstractNumId w:val="17"/>
  </w:num>
  <w:num w:numId="45" w16cid:durableId="8257955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25"/>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6A7"/>
    <w:rsid w:val="00015076"/>
    <w:rsid w:val="00015903"/>
    <w:rsid w:val="00024322"/>
    <w:rsid w:val="000279B8"/>
    <w:rsid w:val="00037094"/>
    <w:rsid w:val="0004600D"/>
    <w:rsid w:val="00046B95"/>
    <w:rsid w:val="0004765E"/>
    <w:rsid w:val="00052E0B"/>
    <w:rsid w:val="00055A68"/>
    <w:rsid w:val="00055E2F"/>
    <w:rsid w:val="00057F09"/>
    <w:rsid w:val="00076B69"/>
    <w:rsid w:val="00080A3B"/>
    <w:rsid w:val="000826D1"/>
    <w:rsid w:val="00093120"/>
    <w:rsid w:val="00095504"/>
    <w:rsid w:val="0009767F"/>
    <w:rsid w:val="000A424A"/>
    <w:rsid w:val="000A573F"/>
    <w:rsid w:val="000A7D07"/>
    <w:rsid w:val="000B66A7"/>
    <w:rsid w:val="000B6D93"/>
    <w:rsid w:val="000C0D93"/>
    <w:rsid w:val="000C2C78"/>
    <w:rsid w:val="000C3AAC"/>
    <w:rsid w:val="000D59D8"/>
    <w:rsid w:val="000D5DE6"/>
    <w:rsid w:val="000E4675"/>
    <w:rsid w:val="000E630F"/>
    <w:rsid w:val="000E68AE"/>
    <w:rsid w:val="000F27EC"/>
    <w:rsid w:val="000F2E03"/>
    <w:rsid w:val="000F5B2A"/>
    <w:rsid w:val="000F6D36"/>
    <w:rsid w:val="000F7BA9"/>
    <w:rsid w:val="0010608F"/>
    <w:rsid w:val="00116BE5"/>
    <w:rsid w:val="001215FF"/>
    <w:rsid w:val="00130323"/>
    <w:rsid w:val="0013341B"/>
    <w:rsid w:val="00136BEC"/>
    <w:rsid w:val="0014089E"/>
    <w:rsid w:val="00141BA4"/>
    <w:rsid w:val="0014559B"/>
    <w:rsid w:val="00152BE7"/>
    <w:rsid w:val="00155716"/>
    <w:rsid w:val="00157F49"/>
    <w:rsid w:val="00162B4C"/>
    <w:rsid w:val="00163387"/>
    <w:rsid w:val="00167D5E"/>
    <w:rsid w:val="00170137"/>
    <w:rsid w:val="00176330"/>
    <w:rsid w:val="001765EA"/>
    <w:rsid w:val="00177D4F"/>
    <w:rsid w:val="00177D9E"/>
    <w:rsid w:val="001813B5"/>
    <w:rsid w:val="001910B8"/>
    <w:rsid w:val="001919D9"/>
    <w:rsid w:val="001941B7"/>
    <w:rsid w:val="001A3A6E"/>
    <w:rsid w:val="001B1E6E"/>
    <w:rsid w:val="001B6A94"/>
    <w:rsid w:val="001D6B9B"/>
    <w:rsid w:val="001E05DF"/>
    <w:rsid w:val="001E1745"/>
    <w:rsid w:val="00207B28"/>
    <w:rsid w:val="00215440"/>
    <w:rsid w:val="002443AE"/>
    <w:rsid w:val="00251060"/>
    <w:rsid w:val="00252724"/>
    <w:rsid w:val="00262A96"/>
    <w:rsid w:val="00267B6E"/>
    <w:rsid w:val="00274B7B"/>
    <w:rsid w:val="0028410B"/>
    <w:rsid w:val="00284A7A"/>
    <w:rsid w:val="00285275"/>
    <w:rsid w:val="0029104C"/>
    <w:rsid w:val="002929B1"/>
    <w:rsid w:val="00296E5B"/>
    <w:rsid w:val="002A1430"/>
    <w:rsid w:val="002A27C6"/>
    <w:rsid w:val="002A7EEB"/>
    <w:rsid w:val="002C36E8"/>
    <w:rsid w:val="002C651A"/>
    <w:rsid w:val="002C672A"/>
    <w:rsid w:val="002C6C05"/>
    <w:rsid w:val="002D0350"/>
    <w:rsid w:val="002D1656"/>
    <w:rsid w:val="002F09CF"/>
    <w:rsid w:val="002F0F2F"/>
    <w:rsid w:val="002F1F4B"/>
    <w:rsid w:val="00310EAB"/>
    <w:rsid w:val="00311967"/>
    <w:rsid w:val="00313D31"/>
    <w:rsid w:val="003251AD"/>
    <w:rsid w:val="00333DC4"/>
    <w:rsid w:val="003360F5"/>
    <w:rsid w:val="0034176D"/>
    <w:rsid w:val="00344E0F"/>
    <w:rsid w:val="003469F1"/>
    <w:rsid w:val="00350F6D"/>
    <w:rsid w:val="00355FF5"/>
    <w:rsid w:val="00370703"/>
    <w:rsid w:val="00370FCE"/>
    <w:rsid w:val="00376559"/>
    <w:rsid w:val="0038192C"/>
    <w:rsid w:val="003838EC"/>
    <w:rsid w:val="003905D5"/>
    <w:rsid w:val="00395809"/>
    <w:rsid w:val="003A0C17"/>
    <w:rsid w:val="003A19E6"/>
    <w:rsid w:val="003A5F57"/>
    <w:rsid w:val="003B089F"/>
    <w:rsid w:val="003B3C19"/>
    <w:rsid w:val="003C0423"/>
    <w:rsid w:val="003C4ACE"/>
    <w:rsid w:val="003C7FB8"/>
    <w:rsid w:val="003E272D"/>
    <w:rsid w:val="003E329D"/>
    <w:rsid w:val="003E42B4"/>
    <w:rsid w:val="003E49E5"/>
    <w:rsid w:val="003E5A54"/>
    <w:rsid w:val="00400C0A"/>
    <w:rsid w:val="0040162B"/>
    <w:rsid w:val="00412371"/>
    <w:rsid w:val="00413B0C"/>
    <w:rsid w:val="004230DF"/>
    <w:rsid w:val="0042615A"/>
    <w:rsid w:val="00430D8E"/>
    <w:rsid w:val="004376C0"/>
    <w:rsid w:val="004473C9"/>
    <w:rsid w:val="0045206D"/>
    <w:rsid w:val="004558CC"/>
    <w:rsid w:val="00474643"/>
    <w:rsid w:val="00477FDD"/>
    <w:rsid w:val="00492854"/>
    <w:rsid w:val="004A196F"/>
    <w:rsid w:val="004A2A5A"/>
    <w:rsid w:val="004A730F"/>
    <w:rsid w:val="004B02A5"/>
    <w:rsid w:val="004C08C4"/>
    <w:rsid w:val="004C4360"/>
    <w:rsid w:val="004D0E10"/>
    <w:rsid w:val="004D1CB2"/>
    <w:rsid w:val="004E7EE3"/>
    <w:rsid w:val="004F2457"/>
    <w:rsid w:val="00500564"/>
    <w:rsid w:val="00521D98"/>
    <w:rsid w:val="00526FA6"/>
    <w:rsid w:val="00530E4B"/>
    <w:rsid w:val="0054170D"/>
    <w:rsid w:val="00544FA0"/>
    <w:rsid w:val="00553EEE"/>
    <w:rsid w:val="005571BA"/>
    <w:rsid w:val="0056365C"/>
    <w:rsid w:val="005640F0"/>
    <w:rsid w:val="00564D37"/>
    <w:rsid w:val="00566A8B"/>
    <w:rsid w:val="00573D57"/>
    <w:rsid w:val="005756AA"/>
    <w:rsid w:val="0058726A"/>
    <w:rsid w:val="00593E70"/>
    <w:rsid w:val="005A5ADF"/>
    <w:rsid w:val="005C23B2"/>
    <w:rsid w:val="005C27A3"/>
    <w:rsid w:val="005C76B2"/>
    <w:rsid w:val="005E12C9"/>
    <w:rsid w:val="005E4E1A"/>
    <w:rsid w:val="005E56CA"/>
    <w:rsid w:val="005F2439"/>
    <w:rsid w:val="00601BA2"/>
    <w:rsid w:val="006077F8"/>
    <w:rsid w:val="00623018"/>
    <w:rsid w:val="006314BD"/>
    <w:rsid w:val="00635845"/>
    <w:rsid w:val="00636DDC"/>
    <w:rsid w:val="00653B16"/>
    <w:rsid w:val="00654913"/>
    <w:rsid w:val="00662ABD"/>
    <w:rsid w:val="0067019D"/>
    <w:rsid w:val="00672D23"/>
    <w:rsid w:val="006735B9"/>
    <w:rsid w:val="00674938"/>
    <w:rsid w:val="006802C2"/>
    <w:rsid w:val="00681AFE"/>
    <w:rsid w:val="006849CF"/>
    <w:rsid w:val="00696268"/>
    <w:rsid w:val="006B4171"/>
    <w:rsid w:val="006B5F08"/>
    <w:rsid w:val="006C08DF"/>
    <w:rsid w:val="006C135A"/>
    <w:rsid w:val="006C5F4E"/>
    <w:rsid w:val="006E1D01"/>
    <w:rsid w:val="006E1DCD"/>
    <w:rsid w:val="006E4365"/>
    <w:rsid w:val="006E4A5C"/>
    <w:rsid w:val="006F7691"/>
    <w:rsid w:val="00702DA1"/>
    <w:rsid w:val="00714986"/>
    <w:rsid w:val="00724D5F"/>
    <w:rsid w:val="0073345A"/>
    <w:rsid w:val="00733E72"/>
    <w:rsid w:val="0073620A"/>
    <w:rsid w:val="007475C6"/>
    <w:rsid w:val="00762975"/>
    <w:rsid w:val="007643A4"/>
    <w:rsid w:val="007645FF"/>
    <w:rsid w:val="0077435F"/>
    <w:rsid w:val="00775F1F"/>
    <w:rsid w:val="00780498"/>
    <w:rsid w:val="00786E49"/>
    <w:rsid w:val="007870E6"/>
    <w:rsid w:val="007A3CDE"/>
    <w:rsid w:val="007A653A"/>
    <w:rsid w:val="007B1ED8"/>
    <w:rsid w:val="007B346B"/>
    <w:rsid w:val="007B5ED1"/>
    <w:rsid w:val="007C7EAC"/>
    <w:rsid w:val="007E00CE"/>
    <w:rsid w:val="007E00F0"/>
    <w:rsid w:val="007E7DC1"/>
    <w:rsid w:val="008072C8"/>
    <w:rsid w:val="00813740"/>
    <w:rsid w:val="00815B34"/>
    <w:rsid w:val="0084049F"/>
    <w:rsid w:val="0084123B"/>
    <w:rsid w:val="00841436"/>
    <w:rsid w:val="00844C6E"/>
    <w:rsid w:val="008470C3"/>
    <w:rsid w:val="0085402F"/>
    <w:rsid w:val="00854568"/>
    <w:rsid w:val="00855800"/>
    <w:rsid w:val="00857B5E"/>
    <w:rsid w:val="0087084C"/>
    <w:rsid w:val="00870939"/>
    <w:rsid w:val="008751E1"/>
    <w:rsid w:val="008816FA"/>
    <w:rsid w:val="0088567F"/>
    <w:rsid w:val="00885DC8"/>
    <w:rsid w:val="008959F9"/>
    <w:rsid w:val="008B1E1F"/>
    <w:rsid w:val="008C0780"/>
    <w:rsid w:val="008E1412"/>
    <w:rsid w:val="008F3864"/>
    <w:rsid w:val="008F5C59"/>
    <w:rsid w:val="008F7458"/>
    <w:rsid w:val="00904BA7"/>
    <w:rsid w:val="009074AF"/>
    <w:rsid w:val="00911060"/>
    <w:rsid w:val="009166DF"/>
    <w:rsid w:val="00916FD8"/>
    <w:rsid w:val="0092120B"/>
    <w:rsid w:val="009251F4"/>
    <w:rsid w:val="0093187E"/>
    <w:rsid w:val="00944F2F"/>
    <w:rsid w:val="00946C7D"/>
    <w:rsid w:val="00947DBD"/>
    <w:rsid w:val="00966813"/>
    <w:rsid w:val="009709A8"/>
    <w:rsid w:val="00974AFE"/>
    <w:rsid w:val="00974CB1"/>
    <w:rsid w:val="00975C29"/>
    <w:rsid w:val="0098405B"/>
    <w:rsid w:val="00984ADD"/>
    <w:rsid w:val="009949B6"/>
    <w:rsid w:val="00995606"/>
    <w:rsid w:val="009C4244"/>
    <w:rsid w:val="009C7BE3"/>
    <w:rsid w:val="009D74E5"/>
    <w:rsid w:val="009F1E47"/>
    <w:rsid w:val="009F3D04"/>
    <w:rsid w:val="009F62CE"/>
    <w:rsid w:val="00A02277"/>
    <w:rsid w:val="00A05FA6"/>
    <w:rsid w:val="00A21DEB"/>
    <w:rsid w:val="00A2310A"/>
    <w:rsid w:val="00A257D5"/>
    <w:rsid w:val="00A34EB2"/>
    <w:rsid w:val="00A371B1"/>
    <w:rsid w:val="00A4437D"/>
    <w:rsid w:val="00A535C0"/>
    <w:rsid w:val="00A56FCD"/>
    <w:rsid w:val="00A60B2D"/>
    <w:rsid w:val="00A72637"/>
    <w:rsid w:val="00A76F01"/>
    <w:rsid w:val="00A771B2"/>
    <w:rsid w:val="00A81170"/>
    <w:rsid w:val="00A83788"/>
    <w:rsid w:val="00A84005"/>
    <w:rsid w:val="00A848D4"/>
    <w:rsid w:val="00A854F7"/>
    <w:rsid w:val="00A8634E"/>
    <w:rsid w:val="00AA0CF4"/>
    <w:rsid w:val="00AA1C4A"/>
    <w:rsid w:val="00AA21D9"/>
    <w:rsid w:val="00AB3B73"/>
    <w:rsid w:val="00AC038F"/>
    <w:rsid w:val="00AC21CA"/>
    <w:rsid w:val="00AC774C"/>
    <w:rsid w:val="00AD2630"/>
    <w:rsid w:val="00AE01F6"/>
    <w:rsid w:val="00AE1E3F"/>
    <w:rsid w:val="00AE4EBC"/>
    <w:rsid w:val="00AE50DB"/>
    <w:rsid w:val="00AE5A5F"/>
    <w:rsid w:val="00AE6A57"/>
    <w:rsid w:val="00AF358B"/>
    <w:rsid w:val="00AF3E3D"/>
    <w:rsid w:val="00B02CF0"/>
    <w:rsid w:val="00B02FEC"/>
    <w:rsid w:val="00B05764"/>
    <w:rsid w:val="00B17E6A"/>
    <w:rsid w:val="00B17F9B"/>
    <w:rsid w:val="00B3788C"/>
    <w:rsid w:val="00B37FA1"/>
    <w:rsid w:val="00B40819"/>
    <w:rsid w:val="00B41A8C"/>
    <w:rsid w:val="00B43F47"/>
    <w:rsid w:val="00B620B7"/>
    <w:rsid w:val="00B72E9E"/>
    <w:rsid w:val="00B82C31"/>
    <w:rsid w:val="00B949CD"/>
    <w:rsid w:val="00B96434"/>
    <w:rsid w:val="00BA3046"/>
    <w:rsid w:val="00BA444A"/>
    <w:rsid w:val="00BB7249"/>
    <w:rsid w:val="00BC549A"/>
    <w:rsid w:val="00BD26B7"/>
    <w:rsid w:val="00BE5B00"/>
    <w:rsid w:val="00BE75A4"/>
    <w:rsid w:val="00C05948"/>
    <w:rsid w:val="00C154BA"/>
    <w:rsid w:val="00C20B37"/>
    <w:rsid w:val="00C23734"/>
    <w:rsid w:val="00C24C33"/>
    <w:rsid w:val="00C3433A"/>
    <w:rsid w:val="00C3536C"/>
    <w:rsid w:val="00C53761"/>
    <w:rsid w:val="00C60592"/>
    <w:rsid w:val="00C623BE"/>
    <w:rsid w:val="00C806C1"/>
    <w:rsid w:val="00C818E9"/>
    <w:rsid w:val="00C971BE"/>
    <w:rsid w:val="00C9721A"/>
    <w:rsid w:val="00CA31B4"/>
    <w:rsid w:val="00CA3368"/>
    <w:rsid w:val="00CA6DA2"/>
    <w:rsid w:val="00CA6E22"/>
    <w:rsid w:val="00CC0AF6"/>
    <w:rsid w:val="00CC126F"/>
    <w:rsid w:val="00CC3CC2"/>
    <w:rsid w:val="00CE1726"/>
    <w:rsid w:val="00CF477D"/>
    <w:rsid w:val="00CF53BB"/>
    <w:rsid w:val="00D01B6C"/>
    <w:rsid w:val="00D1428C"/>
    <w:rsid w:val="00D14CD0"/>
    <w:rsid w:val="00D15B92"/>
    <w:rsid w:val="00D22F16"/>
    <w:rsid w:val="00D24516"/>
    <w:rsid w:val="00D24947"/>
    <w:rsid w:val="00D27285"/>
    <w:rsid w:val="00D3206C"/>
    <w:rsid w:val="00D431DB"/>
    <w:rsid w:val="00D52B1C"/>
    <w:rsid w:val="00D53621"/>
    <w:rsid w:val="00D632BA"/>
    <w:rsid w:val="00D700DB"/>
    <w:rsid w:val="00D71C69"/>
    <w:rsid w:val="00D74407"/>
    <w:rsid w:val="00D8215A"/>
    <w:rsid w:val="00D8287D"/>
    <w:rsid w:val="00D96283"/>
    <w:rsid w:val="00D97E9B"/>
    <w:rsid w:val="00DA3E69"/>
    <w:rsid w:val="00DD4BD5"/>
    <w:rsid w:val="00DD7DE8"/>
    <w:rsid w:val="00DE3BE7"/>
    <w:rsid w:val="00DE7BCC"/>
    <w:rsid w:val="00DF33C3"/>
    <w:rsid w:val="00DF7197"/>
    <w:rsid w:val="00E02DCA"/>
    <w:rsid w:val="00E04C5D"/>
    <w:rsid w:val="00E132DB"/>
    <w:rsid w:val="00E1677B"/>
    <w:rsid w:val="00E2233C"/>
    <w:rsid w:val="00E35065"/>
    <w:rsid w:val="00E364D2"/>
    <w:rsid w:val="00E368B2"/>
    <w:rsid w:val="00E430B2"/>
    <w:rsid w:val="00E517F2"/>
    <w:rsid w:val="00E61926"/>
    <w:rsid w:val="00E72A25"/>
    <w:rsid w:val="00E777E4"/>
    <w:rsid w:val="00E92F1A"/>
    <w:rsid w:val="00E93FC7"/>
    <w:rsid w:val="00E967A5"/>
    <w:rsid w:val="00E96C88"/>
    <w:rsid w:val="00E9789A"/>
    <w:rsid w:val="00EC0654"/>
    <w:rsid w:val="00EC61B8"/>
    <w:rsid w:val="00EC7449"/>
    <w:rsid w:val="00EE1FF7"/>
    <w:rsid w:val="00EE4543"/>
    <w:rsid w:val="00EF0E79"/>
    <w:rsid w:val="00EF10C4"/>
    <w:rsid w:val="00EF48F5"/>
    <w:rsid w:val="00EF69AD"/>
    <w:rsid w:val="00EF7F13"/>
    <w:rsid w:val="00F00340"/>
    <w:rsid w:val="00F01A3D"/>
    <w:rsid w:val="00F074DB"/>
    <w:rsid w:val="00F07FBF"/>
    <w:rsid w:val="00F1311A"/>
    <w:rsid w:val="00F24A08"/>
    <w:rsid w:val="00F3784B"/>
    <w:rsid w:val="00F4235E"/>
    <w:rsid w:val="00F44A36"/>
    <w:rsid w:val="00F45451"/>
    <w:rsid w:val="00F466F1"/>
    <w:rsid w:val="00F500F1"/>
    <w:rsid w:val="00F53FAC"/>
    <w:rsid w:val="00F5413E"/>
    <w:rsid w:val="00F54F7C"/>
    <w:rsid w:val="00F55519"/>
    <w:rsid w:val="00F641F4"/>
    <w:rsid w:val="00F67499"/>
    <w:rsid w:val="00F80981"/>
    <w:rsid w:val="00F80B77"/>
    <w:rsid w:val="00F821F7"/>
    <w:rsid w:val="00F87299"/>
    <w:rsid w:val="00F87863"/>
    <w:rsid w:val="00F90E3C"/>
    <w:rsid w:val="00F962EA"/>
    <w:rsid w:val="00FA3328"/>
    <w:rsid w:val="00FB0774"/>
    <w:rsid w:val="00FD2C1D"/>
    <w:rsid w:val="00FD4775"/>
    <w:rsid w:val="00FD68C4"/>
    <w:rsid w:val="00FE1253"/>
    <w:rsid w:val="00FF30E9"/>
    <w:rsid w:val="00FF7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9E9B10"/>
  <w15:chartTrackingRefBased/>
  <w15:docId w15:val="{BF1F950F-9ED9-40D0-A789-8F2627DD0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6A7"/>
    <w:rPr>
      <w:rFonts w:ascii="Arial" w:hAnsi="Arial" w:cs="Arial"/>
      <w:b/>
      <w:bCs/>
      <w:sz w:val="24"/>
      <w:szCs w:val="24"/>
    </w:rPr>
  </w:style>
  <w:style w:type="paragraph" w:styleId="Heading2">
    <w:name w:val="heading 2"/>
    <w:basedOn w:val="Normal"/>
    <w:link w:val="Heading2Char"/>
    <w:uiPriority w:val="9"/>
    <w:qFormat/>
    <w:rsid w:val="004376C0"/>
    <w:pPr>
      <w:spacing w:before="100" w:beforeAutospacing="1" w:after="100" w:afterAutospacing="1" w:line="240" w:lineRule="auto"/>
      <w:outlineLvl w:val="1"/>
    </w:pPr>
    <w:rPr>
      <w:rFonts w:ascii="Times New Roman" w:eastAsia="Times New Roman" w:hAnsi="Times New Roman"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66A7"/>
    <w:pPr>
      <w:spacing w:after="0" w:line="240" w:lineRule="auto"/>
    </w:pPr>
    <w:rPr>
      <w:rFonts w:ascii="Arial" w:hAnsi="Arial" w:cs="Arial"/>
      <w:b/>
      <w:bC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66A7"/>
    <w:pPr>
      <w:ind w:left="720"/>
      <w:contextualSpacing/>
    </w:pPr>
  </w:style>
  <w:style w:type="character" w:styleId="Hyperlink">
    <w:name w:val="Hyperlink"/>
    <w:basedOn w:val="DefaultParagraphFont"/>
    <w:uiPriority w:val="99"/>
    <w:unhideWhenUsed/>
    <w:rsid w:val="00167D5E"/>
    <w:rPr>
      <w:color w:val="0000FF"/>
      <w:u w:val="single"/>
    </w:rPr>
  </w:style>
  <w:style w:type="character" w:styleId="FollowedHyperlink">
    <w:name w:val="FollowedHyperlink"/>
    <w:basedOn w:val="DefaultParagraphFont"/>
    <w:uiPriority w:val="99"/>
    <w:semiHidden/>
    <w:unhideWhenUsed/>
    <w:rsid w:val="00167D5E"/>
    <w:rPr>
      <w:color w:val="954F72" w:themeColor="followedHyperlink"/>
      <w:u w:val="single"/>
    </w:rPr>
  </w:style>
  <w:style w:type="paragraph" w:styleId="Header">
    <w:name w:val="header"/>
    <w:basedOn w:val="Normal"/>
    <w:link w:val="HeaderChar"/>
    <w:uiPriority w:val="99"/>
    <w:unhideWhenUsed/>
    <w:rsid w:val="00E72A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A25"/>
    <w:rPr>
      <w:rFonts w:ascii="Arial" w:hAnsi="Arial" w:cs="Arial"/>
      <w:b/>
      <w:bCs/>
      <w:sz w:val="24"/>
      <w:szCs w:val="24"/>
    </w:rPr>
  </w:style>
  <w:style w:type="paragraph" w:styleId="Footer">
    <w:name w:val="footer"/>
    <w:basedOn w:val="Normal"/>
    <w:link w:val="FooterChar"/>
    <w:uiPriority w:val="99"/>
    <w:unhideWhenUsed/>
    <w:rsid w:val="00E72A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A25"/>
    <w:rPr>
      <w:rFonts w:ascii="Arial" w:hAnsi="Arial" w:cs="Arial"/>
      <w:b/>
      <w:bCs/>
      <w:sz w:val="24"/>
      <w:szCs w:val="24"/>
    </w:rPr>
  </w:style>
  <w:style w:type="character" w:styleId="CommentReference">
    <w:name w:val="annotation reference"/>
    <w:basedOn w:val="DefaultParagraphFont"/>
    <w:uiPriority w:val="99"/>
    <w:semiHidden/>
    <w:unhideWhenUsed/>
    <w:rsid w:val="00AE6A57"/>
    <w:rPr>
      <w:sz w:val="16"/>
      <w:szCs w:val="16"/>
    </w:rPr>
  </w:style>
  <w:style w:type="paragraph" w:styleId="CommentText">
    <w:name w:val="annotation text"/>
    <w:basedOn w:val="Normal"/>
    <w:link w:val="CommentTextChar"/>
    <w:uiPriority w:val="99"/>
    <w:semiHidden/>
    <w:unhideWhenUsed/>
    <w:rsid w:val="00AE6A57"/>
    <w:pPr>
      <w:spacing w:line="240" w:lineRule="auto"/>
    </w:pPr>
    <w:rPr>
      <w:sz w:val="20"/>
      <w:szCs w:val="20"/>
    </w:rPr>
  </w:style>
  <w:style w:type="character" w:customStyle="1" w:styleId="CommentTextChar">
    <w:name w:val="Comment Text Char"/>
    <w:basedOn w:val="DefaultParagraphFont"/>
    <w:link w:val="CommentText"/>
    <w:uiPriority w:val="99"/>
    <w:semiHidden/>
    <w:rsid w:val="00AE6A57"/>
    <w:rPr>
      <w:rFonts w:ascii="Arial" w:hAnsi="Arial" w:cs="Arial"/>
      <w:b/>
      <w:bCs/>
      <w:sz w:val="20"/>
      <w:szCs w:val="20"/>
    </w:rPr>
  </w:style>
  <w:style w:type="paragraph" w:styleId="CommentSubject">
    <w:name w:val="annotation subject"/>
    <w:basedOn w:val="CommentText"/>
    <w:next w:val="CommentText"/>
    <w:link w:val="CommentSubjectChar"/>
    <w:uiPriority w:val="99"/>
    <w:semiHidden/>
    <w:unhideWhenUsed/>
    <w:rsid w:val="00AE6A57"/>
  </w:style>
  <w:style w:type="character" w:customStyle="1" w:styleId="CommentSubjectChar">
    <w:name w:val="Comment Subject Char"/>
    <w:basedOn w:val="CommentTextChar"/>
    <w:link w:val="CommentSubject"/>
    <w:uiPriority w:val="99"/>
    <w:semiHidden/>
    <w:rsid w:val="00AE6A57"/>
    <w:rPr>
      <w:rFonts w:ascii="Arial" w:hAnsi="Arial" w:cs="Arial"/>
      <w:b/>
      <w:bCs/>
      <w:sz w:val="20"/>
      <w:szCs w:val="20"/>
    </w:rPr>
  </w:style>
  <w:style w:type="paragraph" w:styleId="BalloonText">
    <w:name w:val="Balloon Text"/>
    <w:basedOn w:val="Normal"/>
    <w:link w:val="BalloonTextChar"/>
    <w:uiPriority w:val="99"/>
    <w:semiHidden/>
    <w:unhideWhenUsed/>
    <w:rsid w:val="00AE6A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A57"/>
    <w:rPr>
      <w:rFonts w:ascii="Segoe UI" w:hAnsi="Segoe UI" w:cs="Segoe UI"/>
      <w:b/>
      <w:bCs/>
      <w:sz w:val="18"/>
      <w:szCs w:val="18"/>
    </w:rPr>
  </w:style>
  <w:style w:type="character" w:customStyle="1" w:styleId="Heading2Char">
    <w:name w:val="Heading 2 Char"/>
    <w:basedOn w:val="DefaultParagraphFont"/>
    <w:link w:val="Heading2"/>
    <w:uiPriority w:val="9"/>
    <w:rsid w:val="004376C0"/>
    <w:rPr>
      <w:rFonts w:ascii="Times New Roman" w:eastAsia="Times New Roman" w:hAnsi="Times New Roman" w:cs="Times New Roman"/>
      <w:b/>
      <w:bCs/>
      <w:sz w:val="36"/>
      <w:szCs w:val="36"/>
      <w:lang w:eastAsia="en-GB"/>
    </w:rPr>
  </w:style>
  <w:style w:type="paragraph" w:customStyle="1" w:styleId="nhsd-t-body">
    <w:name w:val="nhsd-t-body"/>
    <w:basedOn w:val="Normal"/>
    <w:rsid w:val="004376C0"/>
    <w:pPr>
      <w:spacing w:before="100" w:beforeAutospacing="1" w:after="100" w:afterAutospacing="1" w:line="240" w:lineRule="auto"/>
    </w:pPr>
    <w:rPr>
      <w:rFonts w:ascii="Times New Roman" w:eastAsia="Times New Roman" w:hAnsi="Times New Roman" w:cs="Times New Roman"/>
      <w:b w:val="0"/>
      <w:bCs w:val="0"/>
      <w:lang w:eastAsia="en-GB"/>
    </w:rPr>
  </w:style>
  <w:style w:type="paragraph" w:styleId="NormalWeb">
    <w:name w:val="Normal (Web)"/>
    <w:basedOn w:val="Normal"/>
    <w:uiPriority w:val="99"/>
    <w:semiHidden/>
    <w:unhideWhenUsed/>
    <w:rsid w:val="00974CB1"/>
    <w:pPr>
      <w:spacing w:before="100" w:beforeAutospacing="1" w:after="100" w:afterAutospacing="1" w:line="240" w:lineRule="auto"/>
    </w:pPr>
    <w:rPr>
      <w:rFonts w:ascii="Times New Roman" w:hAnsi="Times New Roman" w:cs="Times New Roman"/>
      <w:b w:val="0"/>
      <w:bCs w:val="0"/>
      <w:lang w:eastAsia="en-GB"/>
    </w:rPr>
  </w:style>
  <w:style w:type="paragraph" w:styleId="Revision">
    <w:name w:val="Revision"/>
    <w:hidden/>
    <w:uiPriority w:val="99"/>
    <w:semiHidden/>
    <w:rsid w:val="003E272D"/>
    <w:pPr>
      <w:spacing w:after="0" w:line="240" w:lineRule="auto"/>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94163">
      <w:bodyDiv w:val="1"/>
      <w:marLeft w:val="0"/>
      <w:marRight w:val="0"/>
      <w:marTop w:val="0"/>
      <w:marBottom w:val="0"/>
      <w:divBdr>
        <w:top w:val="none" w:sz="0" w:space="0" w:color="auto"/>
        <w:left w:val="none" w:sz="0" w:space="0" w:color="auto"/>
        <w:bottom w:val="none" w:sz="0" w:space="0" w:color="auto"/>
        <w:right w:val="none" w:sz="0" w:space="0" w:color="auto"/>
      </w:divBdr>
    </w:div>
    <w:div w:id="369844661">
      <w:bodyDiv w:val="1"/>
      <w:marLeft w:val="0"/>
      <w:marRight w:val="0"/>
      <w:marTop w:val="0"/>
      <w:marBottom w:val="0"/>
      <w:divBdr>
        <w:top w:val="none" w:sz="0" w:space="0" w:color="auto"/>
        <w:left w:val="none" w:sz="0" w:space="0" w:color="auto"/>
        <w:bottom w:val="none" w:sz="0" w:space="0" w:color="auto"/>
        <w:right w:val="none" w:sz="0" w:space="0" w:color="auto"/>
      </w:divBdr>
    </w:div>
    <w:div w:id="380250523">
      <w:bodyDiv w:val="1"/>
      <w:marLeft w:val="0"/>
      <w:marRight w:val="0"/>
      <w:marTop w:val="0"/>
      <w:marBottom w:val="0"/>
      <w:divBdr>
        <w:top w:val="none" w:sz="0" w:space="0" w:color="auto"/>
        <w:left w:val="none" w:sz="0" w:space="0" w:color="auto"/>
        <w:bottom w:val="none" w:sz="0" w:space="0" w:color="auto"/>
        <w:right w:val="none" w:sz="0" w:space="0" w:color="auto"/>
      </w:divBdr>
      <w:divsChild>
        <w:div w:id="1516842048">
          <w:marLeft w:val="0"/>
          <w:marRight w:val="0"/>
          <w:marTop w:val="0"/>
          <w:marBottom w:val="0"/>
          <w:divBdr>
            <w:top w:val="none" w:sz="0" w:space="0" w:color="auto"/>
            <w:left w:val="none" w:sz="0" w:space="0" w:color="auto"/>
            <w:bottom w:val="none" w:sz="0" w:space="0" w:color="auto"/>
            <w:right w:val="none" w:sz="0" w:space="0" w:color="auto"/>
          </w:divBdr>
        </w:div>
      </w:divsChild>
    </w:div>
    <w:div w:id="1259676758">
      <w:bodyDiv w:val="1"/>
      <w:marLeft w:val="0"/>
      <w:marRight w:val="0"/>
      <w:marTop w:val="0"/>
      <w:marBottom w:val="0"/>
      <w:divBdr>
        <w:top w:val="none" w:sz="0" w:space="0" w:color="auto"/>
        <w:left w:val="none" w:sz="0" w:space="0" w:color="auto"/>
        <w:bottom w:val="none" w:sz="0" w:space="0" w:color="auto"/>
        <w:right w:val="none" w:sz="0" w:space="0" w:color="auto"/>
      </w:divBdr>
    </w:div>
    <w:div w:id="1640189488">
      <w:bodyDiv w:val="1"/>
      <w:marLeft w:val="0"/>
      <w:marRight w:val="0"/>
      <w:marTop w:val="0"/>
      <w:marBottom w:val="0"/>
      <w:divBdr>
        <w:top w:val="none" w:sz="0" w:space="0" w:color="auto"/>
        <w:left w:val="none" w:sz="0" w:space="0" w:color="auto"/>
        <w:bottom w:val="none" w:sz="0" w:space="0" w:color="auto"/>
        <w:right w:val="none" w:sz="0" w:space="0" w:color="auto"/>
      </w:divBdr>
    </w:div>
    <w:div w:id="2090998599">
      <w:bodyDiv w:val="1"/>
      <w:marLeft w:val="0"/>
      <w:marRight w:val="0"/>
      <w:marTop w:val="0"/>
      <w:marBottom w:val="0"/>
      <w:divBdr>
        <w:top w:val="none" w:sz="0" w:space="0" w:color="auto"/>
        <w:left w:val="none" w:sz="0" w:space="0" w:color="auto"/>
        <w:bottom w:val="none" w:sz="0" w:space="0" w:color="auto"/>
        <w:right w:val="none" w:sz="0" w:space="0" w:color="auto"/>
      </w:divBdr>
    </w:div>
    <w:div w:id="209527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scaidr.org.uk/?msclkid=74a4e80acf6311ec86263bbb3fb9ff67"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C0DA000C665C4ABB0B20DC9F9BFBB5" ma:contentTypeVersion="3" ma:contentTypeDescription="Create a new document." ma:contentTypeScope="" ma:versionID="cb29011c88919c2e554dc85f3cd328cb">
  <xsd:schema xmlns:xsd="http://www.w3.org/2001/XMLSchema" xmlns:xs="http://www.w3.org/2001/XMLSchema" xmlns:p="http://schemas.microsoft.com/office/2006/metadata/properties" xmlns:ns2="69881a76-0aff-4b2a-be7a-f3bc3a91f9cc" targetNamespace="http://schemas.microsoft.com/office/2006/metadata/properties" ma:root="true" ma:fieldsID="c2424a478b0a475b628cf9cfd8332f13" ns2:_="">
    <xsd:import namespace="69881a76-0aff-4b2a-be7a-f3bc3a91f9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81a76-0aff-4b2a-be7a-f3bc3a91f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C29B4B-7B26-44D9-AAA7-5C5E02245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81a76-0aff-4b2a-be7a-f3bc3a91f9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B31824-7580-4256-9921-E8BC24753BBD}">
  <ds:schemaRefs>
    <ds:schemaRef ds:uri="http://schemas.openxmlformats.org/officeDocument/2006/bibliography"/>
  </ds:schemaRefs>
</ds:datastoreItem>
</file>

<file path=customXml/itemProps3.xml><?xml version="1.0" encoding="utf-8"?>
<ds:datastoreItem xmlns:ds="http://schemas.openxmlformats.org/officeDocument/2006/customXml" ds:itemID="{46F79BA3-2B7A-4A7F-B863-A2F69626692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370C89-4345-4332-997F-8D691207B8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1464</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Hooper</dc:creator>
  <cp:keywords/>
  <dc:description/>
  <cp:lastModifiedBy>Lee, Amanda</cp:lastModifiedBy>
  <cp:revision>20</cp:revision>
  <cp:lastPrinted>2021-08-23T11:17:00Z</cp:lastPrinted>
  <dcterms:created xsi:type="dcterms:W3CDTF">2023-08-30T06:11:00Z</dcterms:created>
  <dcterms:modified xsi:type="dcterms:W3CDTF">2023-08-30T07:21:00Z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0x010100FDC0DA000C665C4ABB0B20DC9F9BFBB5</vt:lpwstr>
  </property>
</Properties>
</file>