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A5A7" w14:textId="0356B37D" w:rsidR="000B66A7" w:rsidRPr="00842044" w:rsidRDefault="000B66A7" w:rsidP="000B66A7">
      <w:pPr>
        <w:rPr>
          <w:bCs w:val="0"/>
        </w:rPr>
      </w:pPr>
      <w:r w:rsidRPr="00842044">
        <w:rPr>
          <w:bCs w:val="0"/>
        </w:rPr>
        <w:t>Hampshire Carers Partnership</w:t>
      </w:r>
      <w:r w:rsidR="00E92F1A" w:rsidRPr="00842044">
        <w:rPr>
          <w:bCs w:val="0"/>
        </w:rPr>
        <w:t xml:space="preserve"> (also reporting to </w:t>
      </w:r>
      <w:r w:rsidR="00A76F01" w:rsidRPr="00842044">
        <w:rPr>
          <w:bCs w:val="0"/>
        </w:rPr>
        <w:t xml:space="preserve">the </w:t>
      </w:r>
      <w:r w:rsidR="00E92F1A" w:rsidRPr="00842044">
        <w:rPr>
          <w:bCs w:val="0"/>
        </w:rPr>
        <w:t>Learning Disability Partnership (LDP)</w:t>
      </w:r>
      <w:r w:rsidR="00CE5997" w:rsidRPr="00842044">
        <w:rPr>
          <w:bCs w:val="0"/>
        </w:rPr>
        <w:t>)</w:t>
      </w:r>
    </w:p>
    <w:p w14:paraId="78064559" w14:textId="77777777" w:rsidR="00E92F1A" w:rsidRPr="00842044" w:rsidRDefault="00E92F1A" w:rsidP="000B66A7">
      <w:pPr>
        <w:rPr>
          <w:bCs w:val="0"/>
        </w:rPr>
      </w:pPr>
      <w:r w:rsidRPr="00842044">
        <w:rPr>
          <w:bCs w:val="0"/>
        </w:rPr>
        <w:t xml:space="preserve">Carers LD Working Group </w:t>
      </w:r>
    </w:p>
    <w:p w14:paraId="1DCEB522" w14:textId="371692B0" w:rsidR="000B66A7" w:rsidRPr="00842044" w:rsidRDefault="000B66A7" w:rsidP="000B66A7">
      <w:pPr>
        <w:rPr>
          <w:bCs w:val="0"/>
        </w:rPr>
      </w:pPr>
      <w:r w:rsidRPr="00842044">
        <w:rPr>
          <w:bCs w:val="0"/>
        </w:rPr>
        <w:t>Action Notes</w:t>
      </w:r>
    </w:p>
    <w:p w14:paraId="1E079406" w14:textId="5FF80D2B" w:rsidR="000B66A7" w:rsidRPr="00842044" w:rsidRDefault="000B66A7" w:rsidP="00152BE7">
      <w:pPr>
        <w:spacing w:after="0" w:line="240" w:lineRule="auto"/>
        <w:rPr>
          <w:b w:val="0"/>
          <w:bCs w:val="0"/>
        </w:rPr>
      </w:pPr>
      <w:r w:rsidRPr="00842044">
        <w:rPr>
          <w:bCs w:val="0"/>
        </w:rPr>
        <w:t>Date:</w:t>
      </w:r>
      <w:r w:rsidR="00E02DCA" w:rsidRPr="00842044">
        <w:rPr>
          <w:b w:val="0"/>
          <w:bCs w:val="0"/>
        </w:rPr>
        <w:t xml:space="preserve">     </w:t>
      </w:r>
      <w:r w:rsidR="00152BE7" w:rsidRPr="00842044">
        <w:rPr>
          <w:b w:val="0"/>
          <w:bCs w:val="0"/>
        </w:rPr>
        <w:tab/>
      </w:r>
      <w:r w:rsidR="000C3AAC" w:rsidRPr="00842044">
        <w:rPr>
          <w:b w:val="0"/>
          <w:bCs w:val="0"/>
        </w:rPr>
        <w:t>Tuesday</w:t>
      </w:r>
      <w:r w:rsidR="002942FA" w:rsidRPr="00842044">
        <w:rPr>
          <w:b w:val="0"/>
          <w:bCs w:val="0"/>
        </w:rPr>
        <w:t xml:space="preserve"> 17</w:t>
      </w:r>
      <w:r w:rsidR="002942FA" w:rsidRPr="00842044">
        <w:rPr>
          <w:b w:val="0"/>
          <w:bCs w:val="0"/>
          <w:vertAlign w:val="superscript"/>
        </w:rPr>
        <w:t>th</w:t>
      </w:r>
      <w:r w:rsidR="002942FA" w:rsidRPr="00842044">
        <w:rPr>
          <w:b w:val="0"/>
          <w:bCs w:val="0"/>
        </w:rPr>
        <w:t xml:space="preserve"> May </w:t>
      </w:r>
      <w:r w:rsidR="007B5ED1" w:rsidRPr="00842044">
        <w:rPr>
          <w:b w:val="0"/>
          <w:bCs w:val="0"/>
        </w:rPr>
        <w:t>2022</w:t>
      </w:r>
    </w:p>
    <w:p w14:paraId="23C66646" w14:textId="25D12DE5" w:rsidR="000B66A7" w:rsidRPr="00842044" w:rsidRDefault="000B66A7" w:rsidP="000B66A7">
      <w:pPr>
        <w:spacing w:after="0"/>
        <w:rPr>
          <w:b w:val="0"/>
          <w:bCs w:val="0"/>
        </w:rPr>
      </w:pPr>
      <w:r w:rsidRPr="00842044">
        <w:rPr>
          <w:bCs w:val="0"/>
        </w:rPr>
        <w:t>Time:</w:t>
      </w:r>
      <w:r w:rsidR="00FB0774" w:rsidRPr="00842044">
        <w:rPr>
          <w:b w:val="0"/>
          <w:bCs w:val="0"/>
        </w:rPr>
        <w:t xml:space="preserve"> </w:t>
      </w:r>
      <w:r w:rsidR="00E92F1A" w:rsidRPr="00842044">
        <w:rPr>
          <w:b w:val="0"/>
          <w:bCs w:val="0"/>
        </w:rPr>
        <w:t xml:space="preserve">    </w:t>
      </w:r>
      <w:r w:rsidR="00152BE7" w:rsidRPr="00842044">
        <w:rPr>
          <w:b w:val="0"/>
          <w:bCs w:val="0"/>
        </w:rPr>
        <w:tab/>
      </w:r>
      <w:r w:rsidR="000C3AAC" w:rsidRPr="00842044">
        <w:rPr>
          <w:b w:val="0"/>
          <w:bCs w:val="0"/>
        </w:rPr>
        <w:t>1</w:t>
      </w:r>
      <w:r w:rsidR="002942FA" w:rsidRPr="00842044">
        <w:rPr>
          <w:b w:val="0"/>
          <w:bCs w:val="0"/>
        </w:rPr>
        <w:t>0.00-11</w:t>
      </w:r>
      <w:r w:rsidR="000C3AAC" w:rsidRPr="00842044">
        <w:rPr>
          <w:b w:val="0"/>
          <w:bCs w:val="0"/>
        </w:rPr>
        <w:t>.30</w:t>
      </w:r>
      <w:r w:rsidR="00E92F1A" w:rsidRPr="00842044">
        <w:rPr>
          <w:b w:val="0"/>
          <w:bCs w:val="0"/>
        </w:rPr>
        <w:t>pm</w:t>
      </w:r>
      <w:r w:rsidR="00FB0774" w:rsidRPr="00842044">
        <w:rPr>
          <w:b w:val="0"/>
          <w:bCs w:val="0"/>
        </w:rPr>
        <w:t xml:space="preserve"> </w:t>
      </w:r>
    </w:p>
    <w:p w14:paraId="0D4E58D6" w14:textId="7E15E514" w:rsidR="000B66A7" w:rsidRPr="00842044" w:rsidRDefault="000B66A7" w:rsidP="000B66A7">
      <w:pPr>
        <w:spacing w:after="0"/>
        <w:rPr>
          <w:b w:val="0"/>
          <w:bCs w:val="0"/>
        </w:rPr>
      </w:pPr>
      <w:r w:rsidRPr="00842044">
        <w:rPr>
          <w:bCs w:val="0"/>
        </w:rPr>
        <w:t>Method:</w:t>
      </w:r>
      <w:r w:rsidRPr="00842044">
        <w:rPr>
          <w:b w:val="0"/>
          <w:bCs w:val="0"/>
        </w:rPr>
        <w:t xml:space="preserve"> </w:t>
      </w:r>
      <w:r w:rsidR="00152BE7" w:rsidRPr="00842044">
        <w:rPr>
          <w:b w:val="0"/>
          <w:bCs w:val="0"/>
        </w:rPr>
        <w:tab/>
      </w:r>
      <w:r w:rsidRPr="00842044">
        <w:rPr>
          <w:b w:val="0"/>
          <w:bCs w:val="0"/>
        </w:rPr>
        <w:t>Zoom</w:t>
      </w:r>
    </w:p>
    <w:p w14:paraId="11B2AF36" w14:textId="77777777" w:rsidR="000B66A7" w:rsidRPr="00842044" w:rsidRDefault="000B66A7" w:rsidP="000B66A7">
      <w:pPr>
        <w:spacing w:after="0" w:line="240" w:lineRule="auto"/>
        <w:rPr>
          <w:b w:val="0"/>
          <w:bCs w:val="0"/>
        </w:rPr>
      </w:pPr>
    </w:p>
    <w:p w14:paraId="44AD5985" w14:textId="55709145" w:rsidR="004A196F" w:rsidRPr="00842044" w:rsidRDefault="000B66A7" w:rsidP="00086244">
      <w:pPr>
        <w:spacing w:after="120"/>
        <w:rPr>
          <w:bCs w:val="0"/>
        </w:rPr>
      </w:pPr>
      <w:r w:rsidRPr="00842044">
        <w:rPr>
          <w:bCs w:val="0"/>
        </w:rPr>
        <w:t>Present</w:t>
      </w:r>
      <w:r w:rsidR="00086244">
        <w:rPr>
          <w:bCs w:val="0"/>
        </w:rPr>
        <w:t xml:space="preserve">   12</w:t>
      </w:r>
    </w:p>
    <w:p w14:paraId="151BF8ED" w14:textId="195B4457" w:rsidR="001215FF" w:rsidRDefault="002A7EEB" w:rsidP="000B66A7">
      <w:pPr>
        <w:spacing w:after="0" w:line="240" w:lineRule="auto"/>
        <w:rPr>
          <w:bCs w:val="0"/>
        </w:rPr>
      </w:pPr>
      <w:proofErr w:type="gramStart"/>
      <w:r w:rsidRPr="00842044">
        <w:rPr>
          <w:bCs w:val="0"/>
        </w:rPr>
        <w:t>Apologies</w:t>
      </w:r>
      <w:r w:rsidR="001215FF" w:rsidRPr="00842044">
        <w:rPr>
          <w:bCs w:val="0"/>
        </w:rPr>
        <w:t xml:space="preserve"> </w:t>
      </w:r>
      <w:r w:rsidR="00086244">
        <w:rPr>
          <w:bCs w:val="0"/>
        </w:rPr>
        <w:t xml:space="preserve"> 11</w:t>
      </w:r>
      <w:proofErr w:type="gramEnd"/>
    </w:p>
    <w:p w14:paraId="4B4884D1" w14:textId="77777777" w:rsidR="00086244" w:rsidRDefault="00086244" w:rsidP="000B66A7">
      <w:pPr>
        <w:spacing w:after="0" w:line="240" w:lineRule="auto"/>
        <w:rPr>
          <w:bCs w:val="0"/>
        </w:rPr>
      </w:pPr>
    </w:p>
    <w:p w14:paraId="304D4013" w14:textId="6C2C2DA0" w:rsidR="00B43F47" w:rsidRDefault="00B43F47" w:rsidP="00086244">
      <w:r w:rsidRPr="00842044">
        <w:t xml:space="preserve">The following also expressed an interest in </w:t>
      </w:r>
      <w:proofErr w:type="spellStart"/>
      <w:r w:rsidR="00114726">
        <w:t>JHp</w:t>
      </w:r>
      <w:r w:rsidRPr="00842044">
        <w:t>ining</w:t>
      </w:r>
      <w:proofErr w:type="spellEnd"/>
      <w:r w:rsidRPr="00842044">
        <w:t xml:space="preserve"> the </w:t>
      </w:r>
      <w:proofErr w:type="gramStart"/>
      <w:r w:rsidRPr="00842044">
        <w:t xml:space="preserve">group </w:t>
      </w:r>
      <w:r w:rsidR="00086244">
        <w:t xml:space="preserve"> 5</w:t>
      </w:r>
      <w:proofErr w:type="gramEnd"/>
    </w:p>
    <w:p w14:paraId="059EDDA6" w14:textId="77777777" w:rsidR="00086244" w:rsidRPr="00842044" w:rsidRDefault="00086244" w:rsidP="00086244">
      <w:pPr>
        <w:rPr>
          <w:i/>
        </w:rPr>
      </w:pPr>
    </w:p>
    <w:p w14:paraId="6BA3E313" w14:textId="4CEB230A" w:rsidR="000B66A7" w:rsidRPr="00842044" w:rsidRDefault="000B66A7" w:rsidP="000B66A7">
      <w:pPr>
        <w:rPr>
          <w:b w:val="0"/>
          <w:bCs w:val="0"/>
          <w:i/>
        </w:rPr>
      </w:pPr>
      <w:r w:rsidRPr="00842044">
        <w:rPr>
          <w:i/>
        </w:rPr>
        <w:t>A</w:t>
      </w:r>
      <w:r w:rsidRPr="00842044">
        <w:rPr>
          <w:bCs w:val="0"/>
          <w:i/>
        </w:rPr>
        <w:t>dministration Note</w:t>
      </w:r>
      <w:r w:rsidRPr="00842044">
        <w:rPr>
          <w:b w:val="0"/>
          <w:bCs w:val="0"/>
          <w:i/>
        </w:rPr>
        <w:t>: to access any new Zoom meeting you need to find the meeting invitation for that day and click on the link. Old links do not work.</w:t>
      </w:r>
    </w:p>
    <w:p w14:paraId="73AC1721" w14:textId="195FC207" w:rsidR="00E61926" w:rsidRPr="00842044" w:rsidRDefault="00E61926" w:rsidP="000B66A7">
      <w:pPr>
        <w:rPr>
          <w:b w:val="0"/>
        </w:rPr>
      </w:pPr>
      <w:r w:rsidRPr="00842044">
        <w:rPr>
          <w:b w:val="0"/>
          <w:bCs w:val="0"/>
          <w:i/>
        </w:rPr>
        <w:t xml:space="preserve">Where an abbreviation is used for the first time in the text, it is in bold. </w:t>
      </w:r>
    </w:p>
    <w:tbl>
      <w:tblPr>
        <w:tblStyle w:val="TableGrid"/>
        <w:tblW w:w="10343" w:type="dxa"/>
        <w:jc w:val="center"/>
        <w:tblLook w:val="04A0" w:firstRow="1" w:lastRow="0" w:firstColumn="1" w:lastColumn="0" w:noHBand="0" w:noVBand="1"/>
      </w:tblPr>
      <w:tblGrid>
        <w:gridCol w:w="704"/>
        <w:gridCol w:w="8647"/>
        <w:gridCol w:w="992"/>
      </w:tblGrid>
      <w:tr w:rsidR="000B66A7" w:rsidRPr="00842044" w14:paraId="5C9E1B73" w14:textId="77777777" w:rsidTr="00D97E9B">
        <w:trPr>
          <w:jc w:val="center"/>
        </w:trPr>
        <w:tc>
          <w:tcPr>
            <w:tcW w:w="704" w:type="dxa"/>
          </w:tcPr>
          <w:p w14:paraId="094B3E6D" w14:textId="77777777" w:rsidR="000B66A7" w:rsidRPr="00842044" w:rsidRDefault="000B66A7" w:rsidP="00AF3E3D">
            <w:pPr>
              <w:pStyle w:val="ListParagraph"/>
              <w:numPr>
                <w:ilvl w:val="0"/>
                <w:numId w:val="1"/>
              </w:numPr>
              <w:jc w:val="center"/>
              <w:rPr>
                <w:b/>
                <w:bCs/>
              </w:rPr>
            </w:pPr>
          </w:p>
        </w:tc>
        <w:tc>
          <w:tcPr>
            <w:tcW w:w="8647" w:type="dxa"/>
          </w:tcPr>
          <w:p w14:paraId="6ABCE105" w14:textId="578895F4" w:rsidR="00F07FBF" w:rsidRPr="00842044" w:rsidRDefault="001215FF" w:rsidP="00E02DCA">
            <w:pPr>
              <w:rPr>
                <w:b/>
                <w:bCs/>
              </w:rPr>
            </w:pPr>
            <w:r w:rsidRPr="00842044">
              <w:rPr>
                <w:b/>
                <w:bCs/>
              </w:rPr>
              <w:t>Welcome,</w:t>
            </w:r>
            <w:r w:rsidR="000B66A7" w:rsidRPr="00842044">
              <w:rPr>
                <w:b/>
                <w:bCs/>
              </w:rPr>
              <w:t xml:space="preserve"> Apologies</w:t>
            </w:r>
            <w:r w:rsidR="000A424A" w:rsidRPr="00842044">
              <w:rPr>
                <w:b/>
                <w:bCs/>
              </w:rPr>
              <w:t>, Introductions</w:t>
            </w:r>
          </w:p>
          <w:p w14:paraId="2DED8CC1" w14:textId="77777777" w:rsidR="000A424A" w:rsidRPr="00842044" w:rsidRDefault="000A424A" w:rsidP="00E02DCA">
            <w:pPr>
              <w:rPr>
                <w:b/>
                <w:bCs/>
              </w:rPr>
            </w:pPr>
          </w:p>
          <w:p w14:paraId="6372EB14" w14:textId="013AF454" w:rsidR="00366FB9" w:rsidRPr="00842044" w:rsidRDefault="00086244" w:rsidP="00E02DCA">
            <w:r>
              <w:t>SO</w:t>
            </w:r>
            <w:r w:rsidR="00366FB9" w:rsidRPr="00842044">
              <w:t xml:space="preserve"> introduced himself, as it was the first </w:t>
            </w:r>
            <w:proofErr w:type="gramStart"/>
            <w:r w:rsidR="00366FB9" w:rsidRPr="00842044">
              <w:t>time</w:t>
            </w:r>
            <w:proofErr w:type="gramEnd"/>
            <w:r w:rsidR="00366FB9" w:rsidRPr="00842044">
              <w:t xml:space="preserve"> he had been able to attend this meeting. </w:t>
            </w:r>
            <w:r>
              <w:t>SO</w:t>
            </w:r>
            <w:r w:rsidR="00366FB9" w:rsidRPr="00842044">
              <w:t xml:space="preserve"> is Head of LD, Contact Safeguarding hub, and is responsible f</w:t>
            </w:r>
            <w:r w:rsidR="00CB7081">
              <w:t xml:space="preserve">or all the LD Social Work </w:t>
            </w:r>
            <w:proofErr w:type="gramStart"/>
            <w:r w:rsidR="00CB7081">
              <w:t>Teams;</w:t>
            </w:r>
            <w:proofErr w:type="gramEnd"/>
            <w:r w:rsidR="00366FB9" w:rsidRPr="00842044">
              <w:t xml:space="preserve"> safeguarding and crisis activity. </w:t>
            </w:r>
          </w:p>
          <w:p w14:paraId="3C83E774" w14:textId="77777777" w:rsidR="00366FB9" w:rsidRPr="00842044" w:rsidRDefault="00366FB9" w:rsidP="00E02DCA"/>
          <w:p w14:paraId="4740313A" w14:textId="1B7C5E5F" w:rsidR="00EF48F5" w:rsidRPr="00842044" w:rsidRDefault="00366FB9" w:rsidP="00E02DCA">
            <w:pPr>
              <w:rPr>
                <w:b/>
              </w:rPr>
            </w:pPr>
            <w:r w:rsidRPr="00842044">
              <w:t>S</w:t>
            </w:r>
            <w:r w:rsidR="005A490C">
              <w:t>G</w:t>
            </w:r>
            <w:r w:rsidRPr="00842044">
              <w:t xml:space="preserve"> himself; </w:t>
            </w:r>
            <w:r w:rsidR="00CB7081">
              <w:t xml:space="preserve">he is a </w:t>
            </w:r>
            <w:r w:rsidR="00CB7081" w:rsidRPr="00842044">
              <w:t xml:space="preserve">Senior Programme Manager, </w:t>
            </w:r>
            <w:proofErr w:type="gramStart"/>
            <w:r w:rsidR="00CB7081">
              <w:t xml:space="preserve">in  </w:t>
            </w:r>
            <w:r w:rsidR="00CB7081" w:rsidRPr="00842044">
              <w:t>AHC</w:t>
            </w:r>
            <w:proofErr w:type="gramEnd"/>
            <w:r w:rsidR="00CB7081">
              <w:t xml:space="preserve">, and </w:t>
            </w:r>
            <w:r w:rsidRPr="00842044">
              <w:t>he works with AL.</w:t>
            </w:r>
          </w:p>
          <w:p w14:paraId="09685E2B" w14:textId="238D81D3" w:rsidR="000A424A" w:rsidRPr="00842044" w:rsidRDefault="000A424A" w:rsidP="00E02DCA">
            <w:pPr>
              <w:rPr>
                <w:bCs/>
              </w:rPr>
            </w:pPr>
          </w:p>
        </w:tc>
        <w:tc>
          <w:tcPr>
            <w:tcW w:w="992" w:type="dxa"/>
          </w:tcPr>
          <w:p w14:paraId="6102D3DB" w14:textId="77777777" w:rsidR="002929B1" w:rsidRPr="00842044" w:rsidRDefault="002929B1" w:rsidP="00F45451">
            <w:pPr>
              <w:rPr>
                <w:bCs/>
              </w:rPr>
            </w:pPr>
          </w:p>
          <w:p w14:paraId="03F156DD" w14:textId="57F5239A" w:rsidR="00C3433A" w:rsidRPr="00842044" w:rsidRDefault="00C3433A" w:rsidP="00F45451">
            <w:pPr>
              <w:rPr>
                <w:bCs/>
              </w:rPr>
            </w:pPr>
          </w:p>
        </w:tc>
      </w:tr>
      <w:tr w:rsidR="001215FF" w:rsidRPr="00842044" w14:paraId="071E85F1" w14:textId="77777777" w:rsidTr="00D97E9B">
        <w:trPr>
          <w:jc w:val="center"/>
        </w:trPr>
        <w:tc>
          <w:tcPr>
            <w:tcW w:w="704" w:type="dxa"/>
          </w:tcPr>
          <w:p w14:paraId="388FE956" w14:textId="77777777" w:rsidR="001215FF" w:rsidRPr="00842044" w:rsidRDefault="001215FF" w:rsidP="00311967">
            <w:pPr>
              <w:pStyle w:val="ListParagraph"/>
              <w:numPr>
                <w:ilvl w:val="0"/>
                <w:numId w:val="1"/>
              </w:numPr>
              <w:tabs>
                <w:tab w:val="left" w:pos="311"/>
              </w:tabs>
              <w:jc w:val="center"/>
              <w:rPr>
                <w:b/>
                <w:bCs/>
              </w:rPr>
            </w:pPr>
          </w:p>
        </w:tc>
        <w:tc>
          <w:tcPr>
            <w:tcW w:w="8647" w:type="dxa"/>
          </w:tcPr>
          <w:p w14:paraId="7ABAA2CD" w14:textId="4E60857A" w:rsidR="000A424A" w:rsidRPr="00842044" w:rsidRDefault="00350F6D" w:rsidP="000A424A">
            <w:pPr>
              <w:rPr>
                <w:i/>
                <w:lang w:val="en-US"/>
              </w:rPr>
            </w:pPr>
            <w:r w:rsidRPr="00842044">
              <w:rPr>
                <w:b/>
                <w:lang w:val="en-US"/>
              </w:rPr>
              <w:t xml:space="preserve">Previous Actions – </w:t>
            </w:r>
            <w:r w:rsidRPr="00842044">
              <w:rPr>
                <w:i/>
                <w:lang w:val="en-US"/>
              </w:rPr>
              <w:t>unless otherwise stated below, action has been achieved</w:t>
            </w:r>
          </w:p>
          <w:p w14:paraId="1A4E9F75" w14:textId="46C3835D" w:rsidR="00366FB9" w:rsidRPr="00842044" w:rsidRDefault="00366FB9" w:rsidP="00C0791B">
            <w:pPr>
              <w:pStyle w:val="ListParagraph"/>
              <w:numPr>
                <w:ilvl w:val="0"/>
                <w:numId w:val="2"/>
              </w:numPr>
            </w:pPr>
            <w:r w:rsidRPr="00842044">
              <w:t>J</w:t>
            </w:r>
            <w:r w:rsidR="005A490C">
              <w:t>H</w:t>
            </w:r>
            <w:r w:rsidRPr="00842044">
              <w:t xml:space="preserve"> has sent a written update on all her actions. </w:t>
            </w:r>
          </w:p>
          <w:p w14:paraId="2531B01A" w14:textId="15F5171A" w:rsidR="00366FB9" w:rsidRPr="00842044" w:rsidRDefault="00366FB9" w:rsidP="00366FB9">
            <w:pPr>
              <w:pStyle w:val="ListParagraph"/>
            </w:pPr>
          </w:p>
          <w:p w14:paraId="4ED291CB" w14:textId="351B518F" w:rsidR="00E02DE4" w:rsidRPr="00842044" w:rsidRDefault="00E02DE4" w:rsidP="00C0791B">
            <w:pPr>
              <w:pStyle w:val="ListParagraph"/>
              <w:numPr>
                <w:ilvl w:val="0"/>
                <w:numId w:val="2"/>
              </w:numPr>
              <w:rPr>
                <w:b/>
                <w:i/>
                <w:lang w:val="en-US"/>
              </w:rPr>
            </w:pPr>
            <w:r w:rsidRPr="00842044">
              <w:rPr>
                <w:i/>
                <w:lang w:val="en-US"/>
              </w:rPr>
              <w:t>J</w:t>
            </w:r>
            <w:r w:rsidR="005A490C">
              <w:rPr>
                <w:i/>
                <w:lang w:val="en-US"/>
              </w:rPr>
              <w:t>N t</w:t>
            </w:r>
            <w:r w:rsidRPr="00842044">
              <w:rPr>
                <w:i/>
                <w:lang w:val="en-US"/>
              </w:rPr>
              <w:t xml:space="preserve">o speak to NM, re: the mass communication including a statement on viral medication: </w:t>
            </w:r>
            <w:r w:rsidRPr="00842044">
              <w:rPr>
                <w:lang w:val="en-US"/>
              </w:rPr>
              <w:t xml:space="preserve">letter has been drafted and needs final approval before </w:t>
            </w:r>
            <w:proofErr w:type="gramStart"/>
            <w:r w:rsidRPr="00842044">
              <w:rPr>
                <w:lang w:val="en-US"/>
              </w:rPr>
              <w:t>circulation</w:t>
            </w:r>
            <w:proofErr w:type="gramEnd"/>
          </w:p>
          <w:p w14:paraId="7E2581DA" w14:textId="3EA2EF91" w:rsidR="00366FB9" w:rsidRPr="00842044" w:rsidRDefault="00E02DE4" w:rsidP="00E02DE4">
            <w:pPr>
              <w:pStyle w:val="ListParagraph"/>
            </w:pPr>
            <w:r w:rsidRPr="00842044">
              <w:rPr>
                <w:highlight w:val="green"/>
              </w:rPr>
              <w:t>ACTION 2.1:</w:t>
            </w:r>
            <w:r w:rsidRPr="00842044">
              <w:t xml:space="preserve"> </w:t>
            </w:r>
            <w:proofErr w:type="gramStart"/>
            <w:r w:rsidR="00086244">
              <w:t>SO</w:t>
            </w:r>
            <w:proofErr w:type="gramEnd"/>
            <w:r w:rsidRPr="00842044">
              <w:t xml:space="preserve"> to confirm when approved</w:t>
            </w:r>
          </w:p>
          <w:p w14:paraId="475C2401" w14:textId="2D49999A" w:rsidR="00E02DE4" w:rsidRPr="00842044" w:rsidRDefault="00E02DE4" w:rsidP="00E02DE4">
            <w:pPr>
              <w:pStyle w:val="ListParagraph"/>
            </w:pPr>
          </w:p>
          <w:p w14:paraId="5B8E1A72" w14:textId="77777777" w:rsidR="00CB7081" w:rsidRDefault="00E02DE4" w:rsidP="00E02DE4">
            <w:pPr>
              <w:pStyle w:val="ListParagraph"/>
            </w:pPr>
            <w:r w:rsidRPr="00842044">
              <w:t>Letters will be sent by email unless there isn’t an email address and then they will be sent by post.</w:t>
            </w:r>
          </w:p>
          <w:p w14:paraId="7B9671FF" w14:textId="6E7D64BA" w:rsidR="00E02DE4" w:rsidRPr="00842044" w:rsidRDefault="00E02DE4" w:rsidP="00E02DE4">
            <w:pPr>
              <w:pStyle w:val="ListParagraph"/>
            </w:pPr>
            <w:r w:rsidRPr="00842044">
              <w:t xml:space="preserve"> </w:t>
            </w:r>
          </w:p>
          <w:p w14:paraId="5AFB2937" w14:textId="09590340" w:rsidR="00E02DE4" w:rsidRPr="00842044" w:rsidRDefault="00E02DE4" w:rsidP="00C0791B">
            <w:pPr>
              <w:pStyle w:val="ListParagraph"/>
              <w:numPr>
                <w:ilvl w:val="0"/>
                <w:numId w:val="2"/>
              </w:numPr>
            </w:pPr>
            <w:r w:rsidRPr="00842044">
              <w:rPr>
                <w:lang w:val="en-US"/>
              </w:rPr>
              <w:t>Members agreed they would like to invite TH, from the ICS</w:t>
            </w:r>
            <w:r w:rsidR="00CB7081">
              <w:rPr>
                <w:lang w:val="en-US"/>
              </w:rPr>
              <w:t xml:space="preserve">, re:  </w:t>
            </w:r>
            <w:r w:rsidRPr="00842044">
              <w:rPr>
                <w:lang w:val="en-US"/>
              </w:rPr>
              <w:t xml:space="preserve">personalisation, to a future meeting. </w:t>
            </w:r>
          </w:p>
          <w:p w14:paraId="741AFCA8" w14:textId="00B8D9DB" w:rsidR="00E02DE4" w:rsidRPr="00842044" w:rsidRDefault="00E02DE4" w:rsidP="00E02DE4">
            <w:pPr>
              <w:pStyle w:val="ListParagraph"/>
              <w:rPr>
                <w:lang w:val="en-US"/>
              </w:rPr>
            </w:pPr>
            <w:r w:rsidRPr="00842044">
              <w:rPr>
                <w:highlight w:val="green"/>
                <w:lang w:val="en-US"/>
              </w:rPr>
              <w:t>ACTION 2.2:</w:t>
            </w:r>
            <w:r w:rsidRPr="00842044">
              <w:rPr>
                <w:lang w:val="en-US"/>
              </w:rPr>
              <w:t xml:space="preserve"> </w:t>
            </w:r>
            <w:proofErr w:type="spellStart"/>
            <w:r w:rsidRPr="00842044">
              <w:rPr>
                <w:lang w:val="en-US"/>
              </w:rPr>
              <w:t>J</w:t>
            </w:r>
            <w:r w:rsidR="00114726">
              <w:rPr>
                <w:lang w:val="en-US"/>
              </w:rPr>
              <w:t>Hp</w:t>
            </w:r>
            <w:proofErr w:type="spellEnd"/>
            <w:r w:rsidR="00114726">
              <w:rPr>
                <w:lang w:val="en-US"/>
              </w:rPr>
              <w:t xml:space="preserve"> </w:t>
            </w:r>
            <w:r w:rsidRPr="00842044">
              <w:rPr>
                <w:lang w:val="en-US"/>
              </w:rPr>
              <w:t xml:space="preserve">to </w:t>
            </w:r>
            <w:proofErr w:type="gramStart"/>
            <w:r w:rsidRPr="00842044">
              <w:rPr>
                <w:lang w:val="en-US"/>
              </w:rPr>
              <w:t>facilitate</w:t>
            </w:r>
            <w:proofErr w:type="gramEnd"/>
          </w:p>
          <w:p w14:paraId="6079F903" w14:textId="205F1AE0" w:rsidR="00E02DE4" w:rsidRPr="00842044" w:rsidRDefault="00E02DE4" w:rsidP="00C0791B">
            <w:pPr>
              <w:pStyle w:val="ListParagraph"/>
              <w:numPr>
                <w:ilvl w:val="0"/>
                <w:numId w:val="2"/>
              </w:numPr>
              <w:rPr>
                <w:i/>
              </w:rPr>
            </w:pPr>
            <w:r w:rsidRPr="00842044">
              <w:t xml:space="preserve">Members now have </w:t>
            </w:r>
            <w:r w:rsidR="00114726">
              <w:t>DH</w:t>
            </w:r>
            <w:r w:rsidRPr="00842044">
              <w:t xml:space="preserve">’s email and </w:t>
            </w:r>
            <w:r w:rsidR="00114726">
              <w:rPr>
                <w:i/>
              </w:rPr>
              <w:t>DH</w:t>
            </w:r>
            <w:r w:rsidRPr="00842044">
              <w:rPr>
                <w:i/>
              </w:rPr>
              <w:t xml:space="preserve"> encouraged members to communicate outside the group </w:t>
            </w:r>
            <w:proofErr w:type="gramStart"/>
            <w:r w:rsidRPr="00842044">
              <w:rPr>
                <w:i/>
              </w:rPr>
              <w:t>too</w:t>
            </w:r>
            <w:proofErr w:type="gramEnd"/>
          </w:p>
          <w:p w14:paraId="7BDD274E" w14:textId="63C00F06" w:rsidR="00E02DE4" w:rsidRPr="00842044" w:rsidRDefault="00114726" w:rsidP="00C0791B">
            <w:pPr>
              <w:pStyle w:val="ListParagraph"/>
              <w:numPr>
                <w:ilvl w:val="0"/>
                <w:numId w:val="2"/>
              </w:numPr>
              <w:rPr>
                <w:i/>
              </w:rPr>
            </w:pPr>
            <w:r>
              <w:t>DH</w:t>
            </w:r>
            <w:r w:rsidR="00A629E4" w:rsidRPr="00842044">
              <w:t xml:space="preserve"> reported that there will be a course on DPs </w:t>
            </w:r>
            <w:r w:rsidR="00E7695C" w:rsidRPr="00842044">
              <w:t xml:space="preserve">at some time in the </w:t>
            </w:r>
            <w:proofErr w:type="gramStart"/>
            <w:r w:rsidR="00E7695C" w:rsidRPr="00842044">
              <w:t>future</w:t>
            </w:r>
            <w:proofErr w:type="gramEnd"/>
          </w:p>
          <w:p w14:paraId="45CDC20A" w14:textId="20D97DDE" w:rsidR="00D1428C" w:rsidRPr="00842044" w:rsidRDefault="00A629E4" w:rsidP="008B65A8">
            <w:pPr>
              <w:pStyle w:val="ListParagraph"/>
              <w:rPr>
                <w:i/>
              </w:rPr>
            </w:pPr>
            <w:r w:rsidRPr="00842044">
              <w:rPr>
                <w:highlight w:val="green"/>
              </w:rPr>
              <w:t>ACTION 2.3:</w:t>
            </w:r>
            <w:r w:rsidRPr="00842044">
              <w:t xml:space="preserve"> </w:t>
            </w:r>
            <w:r w:rsidR="00114726">
              <w:t>DH</w:t>
            </w:r>
            <w:r w:rsidRPr="00842044">
              <w:t xml:space="preserve"> to share details with </w:t>
            </w:r>
            <w:proofErr w:type="spellStart"/>
            <w:r w:rsidR="00114726">
              <w:t>JHp</w:t>
            </w:r>
            <w:proofErr w:type="spellEnd"/>
            <w:r w:rsidRPr="00842044">
              <w:t xml:space="preserve"> for circulation</w:t>
            </w:r>
            <w:r w:rsidR="006C5BF8" w:rsidRPr="00842044">
              <w:t>, once dates are</w:t>
            </w:r>
            <w:r w:rsidR="00E7695C" w:rsidRPr="00842044">
              <w:t xml:space="preserve"> known</w:t>
            </w:r>
          </w:p>
        </w:tc>
        <w:tc>
          <w:tcPr>
            <w:tcW w:w="992" w:type="dxa"/>
          </w:tcPr>
          <w:p w14:paraId="52E074CA" w14:textId="64759AE2" w:rsidR="004376C0" w:rsidRPr="00842044" w:rsidRDefault="004376C0" w:rsidP="00F45451">
            <w:pPr>
              <w:rPr>
                <w:bCs/>
              </w:rPr>
            </w:pPr>
          </w:p>
          <w:p w14:paraId="0EC3BF4C" w14:textId="16C9FE90" w:rsidR="0009767F" w:rsidRDefault="0009767F" w:rsidP="00F45451">
            <w:pPr>
              <w:rPr>
                <w:bCs/>
              </w:rPr>
            </w:pPr>
          </w:p>
          <w:p w14:paraId="5E379FC5" w14:textId="1257E85F" w:rsidR="00CB7081" w:rsidRDefault="00CB7081" w:rsidP="00F45451">
            <w:pPr>
              <w:rPr>
                <w:bCs/>
              </w:rPr>
            </w:pPr>
          </w:p>
          <w:p w14:paraId="517A3D9B" w14:textId="475A1B12" w:rsidR="00CB7081" w:rsidRDefault="00CB7081" w:rsidP="00F45451">
            <w:pPr>
              <w:rPr>
                <w:bCs/>
              </w:rPr>
            </w:pPr>
          </w:p>
          <w:p w14:paraId="66CD5395" w14:textId="0FC07CBC" w:rsidR="00CB7081" w:rsidRDefault="00CB7081" w:rsidP="00F45451">
            <w:pPr>
              <w:rPr>
                <w:bCs/>
              </w:rPr>
            </w:pPr>
          </w:p>
          <w:p w14:paraId="667DFCEE" w14:textId="20AA6586" w:rsidR="00CB7081" w:rsidRDefault="00CB7081" w:rsidP="00F45451">
            <w:pPr>
              <w:rPr>
                <w:bCs/>
              </w:rPr>
            </w:pPr>
          </w:p>
          <w:p w14:paraId="44058BE3" w14:textId="2299B997" w:rsidR="00CB7081" w:rsidRDefault="00CB7081" w:rsidP="00F45451">
            <w:pPr>
              <w:rPr>
                <w:bCs/>
              </w:rPr>
            </w:pPr>
          </w:p>
          <w:p w14:paraId="7E718F06" w14:textId="1AD175A5" w:rsidR="00CB7081" w:rsidRDefault="00CB7081" w:rsidP="00F45451">
            <w:pPr>
              <w:rPr>
                <w:bCs/>
              </w:rPr>
            </w:pPr>
          </w:p>
          <w:p w14:paraId="709B0DE2" w14:textId="0AEA1F20" w:rsidR="00CB7081" w:rsidRDefault="00CB7081" w:rsidP="00F45451">
            <w:pPr>
              <w:rPr>
                <w:bCs/>
              </w:rPr>
            </w:pPr>
            <w:r>
              <w:rPr>
                <w:bCs/>
              </w:rPr>
              <w:t>SO</w:t>
            </w:r>
          </w:p>
          <w:p w14:paraId="52B8CE50" w14:textId="52720D11" w:rsidR="00CB7081" w:rsidRDefault="00CB7081" w:rsidP="00F45451">
            <w:pPr>
              <w:rPr>
                <w:bCs/>
              </w:rPr>
            </w:pPr>
          </w:p>
          <w:p w14:paraId="7C6C18DE" w14:textId="27B9322A" w:rsidR="00CB7081" w:rsidRDefault="00CB7081" w:rsidP="00F45451">
            <w:pPr>
              <w:rPr>
                <w:bCs/>
              </w:rPr>
            </w:pPr>
          </w:p>
          <w:p w14:paraId="06C64FA0" w14:textId="66C5D567" w:rsidR="00CB7081" w:rsidRDefault="00CB7081" w:rsidP="00F45451">
            <w:pPr>
              <w:rPr>
                <w:bCs/>
              </w:rPr>
            </w:pPr>
          </w:p>
          <w:p w14:paraId="4E98D052" w14:textId="16D908D2" w:rsidR="00CB7081" w:rsidRDefault="00CB7081" w:rsidP="00F45451">
            <w:pPr>
              <w:rPr>
                <w:bCs/>
              </w:rPr>
            </w:pPr>
          </w:p>
          <w:p w14:paraId="1F3413C4" w14:textId="26B45B61" w:rsidR="00CB7081" w:rsidRDefault="00CB7081" w:rsidP="00F45451">
            <w:pPr>
              <w:rPr>
                <w:bCs/>
              </w:rPr>
            </w:pPr>
          </w:p>
          <w:p w14:paraId="70227239" w14:textId="51B8350A" w:rsidR="00CB7081" w:rsidRDefault="00CB7081" w:rsidP="00F45451">
            <w:pPr>
              <w:rPr>
                <w:bCs/>
              </w:rPr>
            </w:pPr>
          </w:p>
          <w:p w14:paraId="22D7B3F3" w14:textId="67DA2E04" w:rsidR="00CB7081" w:rsidRDefault="00CB7081" w:rsidP="00F45451">
            <w:pPr>
              <w:rPr>
                <w:bCs/>
              </w:rPr>
            </w:pPr>
            <w:r>
              <w:rPr>
                <w:bCs/>
              </w:rPr>
              <w:t>JH</w:t>
            </w:r>
          </w:p>
          <w:p w14:paraId="38242E63" w14:textId="6A396826" w:rsidR="00CB7081" w:rsidRDefault="00CB7081" w:rsidP="00F45451">
            <w:pPr>
              <w:rPr>
                <w:bCs/>
              </w:rPr>
            </w:pPr>
          </w:p>
          <w:p w14:paraId="375D7AC2" w14:textId="617292C0" w:rsidR="00CB7081" w:rsidRDefault="00CB7081" w:rsidP="00F45451">
            <w:pPr>
              <w:rPr>
                <w:bCs/>
              </w:rPr>
            </w:pPr>
          </w:p>
          <w:p w14:paraId="0374BDC0" w14:textId="2082616C" w:rsidR="00CB7081" w:rsidRDefault="00CB7081" w:rsidP="00F45451">
            <w:pPr>
              <w:rPr>
                <w:bCs/>
              </w:rPr>
            </w:pPr>
          </w:p>
          <w:p w14:paraId="44E02089" w14:textId="7F4280B5" w:rsidR="00CB7081" w:rsidRDefault="00CB7081" w:rsidP="00F45451">
            <w:pPr>
              <w:rPr>
                <w:bCs/>
              </w:rPr>
            </w:pPr>
          </w:p>
          <w:p w14:paraId="35509983" w14:textId="69B77773" w:rsidR="00CB7081" w:rsidRDefault="00CB7081" w:rsidP="00F45451">
            <w:pPr>
              <w:rPr>
                <w:bCs/>
              </w:rPr>
            </w:pPr>
          </w:p>
          <w:p w14:paraId="3E6E61C6" w14:textId="1FFE00F3" w:rsidR="00CB7081" w:rsidRPr="00842044" w:rsidRDefault="00CB7081" w:rsidP="00F45451">
            <w:pPr>
              <w:rPr>
                <w:bCs/>
              </w:rPr>
            </w:pPr>
            <w:r>
              <w:rPr>
                <w:bCs/>
              </w:rPr>
              <w:lastRenderedPageBreak/>
              <w:t>DH</w:t>
            </w:r>
          </w:p>
          <w:p w14:paraId="0199DF77" w14:textId="0F3673D2" w:rsidR="003C7FB8" w:rsidRPr="00842044" w:rsidRDefault="003C7FB8" w:rsidP="00F45451">
            <w:pPr>
              <w:rPr>
                <w:bCs/>
              </w:rPr>
            </w:pPr>
          </w:p>
        </w:tc>
      </w:tr>
      <w:tr w:rsidR="00974AFE" w:rsidRPr="00842044" w14:paraId="7B74C3E6" w14:textId="77777777" w:rsidTr="00D97E9B">
        <w:trPr>
          <w:trHeight w:val="771"/>
          <w:jc w:val="center"/>
        </w:trPr>
        <w:tc>
          <w:tcPr>
            <w:tcW w:w="704" w:type="dxa"/>
          </w:tcPr>
          <w:p w14:paraId="554D1791" w14:textId="77777777" w:rsidR="00974AFE" w:rsidRPr="00842044" w:rsidRDefault="00974AFE" w:rsidP="00974AFE">
            <w:pPr>
              <w:pStyle w:val="ListParagraph"/>
              <w:numPr>
                <w:ilvl w:val="0"/>
                <w:numId w:val="1"/>
              </w:numPr>
              <w:tabs>
                <w:tab w:val="left" w:pos="311"/>
              </w:tabs>
              <w:jc w:val="center"/>
              <w:rPr>
                <w:b/>
                <w:bCs/>
              </w:rPr>
            </w:pPr>
          </w:p>
        </w:tc>
        <w:tc>
          <w:tcPr>
            <w:tcW w:w="8647" w:type="dxa"/>
            <w:vAlign w:val="center"/>
          </w:tcPr>
          <w:p w14:paraId="1EE771AF" w14:textId="5FF716C1" w:rsidR="00975C29" w:rsidRDefault="008B65A8" w:rsidP="00D700DB">
            <w:pPr>
              <w:spacing w:after="160" w:line="252" w:lineRule="auto"/>
              <w:contextualSpacing/>
              <w:rPr>
                <w:rFonts w:eastAsia="Times New Roman"/>
                <w:b/>
                <w:lang w:val="en-US"/>
              </w:rPr>
            </w:pPr>
            <w:r w:rsidRPr="00842044">
              <w:rPr>
                <w:rFonts w:eastAsia="Times New Roman"/>
                <w:b/>
                <w:lang w:val="en-US"/>
              </w:rPr>
              <w:t xml:space="preserve">Update and Q&amp;A from </w:t>
            </w:r>
            <w:r w:rsidR="00086244">
              <w:rPr>
                <w:rFonts w:eastAsia="Times New Roman"/>
                <w:b/>
                <w:lang w:val="en-US"/>
              </w:rPr>
              <w:t>SO</w:t>
            </w:r>
          </w:p>
          <w:p w14:paraId="2D39CB46" w14:textId="072B068C" w:rsidR="00CB7081" w:rsidRPr="00CB7081" w:rsidRDefault="00CB7081" w:rsidP="00D700DB">
            <w:pPr>
              <w:spacing w:after="160" w:line="252" w:lineRule="auto"/>
              <w:contextualSpacing/>
              <w:rPr>
                <w:rFonts w:eastAsia="Times New Roman"/>
                <w:lang w:val="en-US"/>
              </w:rPr>
            </w:pPr>
            <w:r w:rsidRPr="00CB7081">
              <w:rPr>
                <w:rFonts w:eastAsia="Times New Roman"/>
                <w:lang w:val="en-US"/>
              </w:rPr>
              <w:t xml:space="preserve">See Appendix 1 for details </w:t>
            </w:r>
          </w:p>
          <w:bookmarkStart w:id="0" w:name="_MON_1719425420"/>
          <w:bookmarkEnd w:id="0"/>
          <w:p w14:paraId="1107B2A0" w14:textId="5D6E49C4" w:rsidR="00C17BFF" w:rsidRPr="00842044" w:rsidRDefault="001A43E3" w:rsidP="00D700DB">
            <w:pPr>
              <w:spacing w:after="160" w:line="252" w:lineRule="auto"/>
              <w:contextualSpacing/>
              <w:rPr>
                <w:rFonts w:eastAsia="Times New Roman"/>
                <w:lang w:val="en-US"/>
              </w:rPr>
            </w:pPr>
            <w:r>
              <w:rPr>
                <w:rFonts w:eastAsia="Times New Roman"/>
                <w:b/>
                <w:bCs/>
                <w:lang w:val="en-US"/>
              </w:rPr>
              <w:object w:dxaOrig="1520" w:dyaOrig="987" w14:anchorId="6B10D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49pt" o:ole="">
                  <v:imagedata r:id="rId11" o:title=""/>
                </v:shape>
                <o:OLEObject Type="Embed" ProgID="Word.Document.12" ShapeID="_x0000_i1026" DrawAspect="Icon" ObjectID="_1754890530" r:id="rId12">
                  <o:FieldCodes>\s</o:FieldCodes>
                </o:OLEObject>
              </w:object>
            </w:r>
          </w:p>
          <w:p w14:paraId="098DE866" w14:textId="24BD9C3C" w:rsidR="008B65A8" w:rsidRPr="00210520" w:rsidRDefault="00C17BFF" w:rsidP="00210520">
            <w:pPr>
              <w:rPr>
                <w:lang w:val="en-US"/>
              </w:rPr>
            </w:pPr>
            <w:r w:rsidRPr="00842044">
              <w:rPr>
                <w:highlight w:val="green"/>
                <w:lang w:val="en-US"/>
              </w:rPr>
              <w:t>ACTION 3.1</w:t>
            </w:r>
            <w:r w:rsidRPr="00842044">
              <w:rPr>
                <w:lang w:val="en-US"/>
              </w:rPr>
              <w:t xml:space="preserve">: </w:t>
            </w:r>
            <w:proofErr w:type="gramStart"/>
            <w:r w:rsidR="00086244">
              <w:rPr>
                <w:lang w:val="en-US"/>
              </w:rPr>
              <w:t>SO</w:t>
            </w:r>
            <w:proofErr w:type="gramEnd"/>
            <w:r w:rsidRPr="00842044">
              <w:rPr>
                <w:lang w:val="en-US"/>
              </w:rPr>
              <w:t xml:space="preserve"> will check M</w:t>
            </w:r>
            <w:r w:rsidR="0024066D">
              <w:rPr>
                <w:lang w:val="en-US"/>
              </w:rPr>
              <w:t>W</w:t>
            </w:r>
            <w:r w:rsidRPr="00842044">
              <w:rPr>
                <w:lang w:val="en-US"/>
              </w:rPr>
              <w:t xml:space="preserve">’s son’s records to ensure it is recorded that she needs to receive correspondence too. </w:t>
            </w:r>
          </w:p>
        </w:tc>
        <w:tc>
          <w:tcPr>
            <w:tcW w:w="992" w:type="dxa"/>
          </w:tcPr>
          <w:p w14:paraId="41A04433" w14:textId="77777777" w:rsidR="00024322" w:rsidRPr="00842044" w:rsidRDefault="00024322" w:rsidP="00974AFE">
            <w:pPr>
              <w:rPr>
                <w:bCs/>
              </w:rPr>
            </w:pPr>
          </w:p>
          <w:p w14:paraId="5B25B691" w14:textId="77777777" w:rsidR="00C17BFF" w:rsidRPr="00842044" w:rsidRDefault="00C17BFF" w:rsidP="00974AFE">
            <w:pPr>
              <w:rPr>
                <w:bCs/>
              </w:rPr>
            </w:pPr>
          </w:p>
          <w:p w14:paraId="02CC649D" w14:textId="77777777" w:rsidR="00C17BFF" w:rsidRPr="00842044" w:rsidRDefault="00C17BFF" w:rsidP="00974AFE">
            <w:pPr>
              <w:rPr>
                <w:bCs/>
              </w:rPr>
            </w:pPr>
          </w:p>
          <w:p w14:paraId="5A06C948" w14:textId="77777777" w:rsidR="00C17BFF" w:rsidRPr="00842044" w:rsidRDefault="00C17BFF" w:rsidP="00974AFE">
            <w:pPr>
              <w:rPr>
                <w:bCs/>
              </w:rPr>
            </w:pPr>
          </w:p>
          <w:p w14:paraId="5DB631BA" w14:textId="77777777" w:rsidR="00C17BFF" w:rsidRPr="00842044" w:rsidRDefault="00C17BFF" w:rsidP="00974AFE">
            <w:pPr>
              <w:rPr>
                <w:bCs/>
              </w:rPr>
            </w:pPr>
          </w:p>
          <w:p w14:paraId="4838AC10" w14:textId="77777777" w:rsidR="00C17BFF" w:rsidRPr="00842044" w:rsidRDefault="00C17BFF" w:rsidP="00974AFE">
            <w:pPr>
              <w:rPr>
                <w:bCs/>
              </w:rPr>
            </w:pPr>
          </w:p>
          <w:p w14:paraId="5D591A23" w14:textId="77777777" w:rsidR="00CB7081" w:rsidRDefault="00CB7081" w:rsidP="00974AFE">
            <w:pPr>
              <w:rPr>
                <w:bCs/>
              </w:rPr>
            </w:pPr>
          </w:p>
          <w:p w14:paraId="0557211C" w14:textId="77777777" w:rsidR="00C17BFF" w:rsidRDefault="00C17BFF" w:rsidP="00974AFE">
            <w:pPr>
              <w:rPr>
                <w:bCs/>
              </w:rPr>
            </w:pPr>
            <w:r w:rsidRPr="00842044">
              <w:rPr>
                <w:bCs/>
              </w:rPr>
              <w:t>SO</w:t>
            </w:r>
          </w:p>
          <w:p w14:paraId="241958EA" w14:textId="0052D8E3" w:rsidR="00210520" w:rsidRPr="00842044" w:rsidRDefault="00210520" w:rsidP="00974AFE">
            <w:pPr>
              <w:rPr>
                <w:bCs/>
              </w:rPr>
            </w:pPr>
          </w:p>
        </w:tc>
      </w:tr>
      <w:tr w:rsidR="00C9721A" w:rsidRPr="00842044" w14:paraId="1F24ADB7" w14:textId="77777777" w:rsidTr="00D97E9B">
        <w:trPr>
          <w:trHeight w:val="771"/>
          <w:jc w:val="center"/>
        </w:trPr>
        <w:tc>
          <w:tcPr>
            <w:tcW w:w="704" w:type="dxa"/>
          </w:tcPr>
          <w:p w14:paraId="57708E25" w14:textId="77777777" w:rsidR="00C9721A" w:rsidRPr="00842044" w:rsidRDefault="00C9721A" w:rsidP="00974AFE">
            <w:pPr>
              <w:pStyle w:val="ListParagraph"/>
              <w:numPr>
                <w:ilvl w:val="0"/>
                <w:numId w:val="1"/>
              </w:numPr>
              <w:tabs>
                <w:tab w:val="left" w:pos="311"/>
              </w:tabs>
              <w:jc w:val="center"/>
              <w:rPr>
                <w:b/>
                <w:bCs/>
              </w:rPr>
            </w:pPr>
          </w:p>
        </w:tc>
        <w:tc>
          <w:tcPr>
            <w:tcW w:w="8647" w:type="dxa"/>
            <w:vAlign w:val="center"/>
          </w:tcPr>
          <w:p w14:paraId="53B1B873" w14:textId="77777777" w:rsidR="0067019D" w:rsidRPr="00842044" w:rsidRDefault="006C5BF8" w:rsidP="00D700DB">
            <w:pPr>
              <w:spacing w:line="252" w:lineRule="auto"/>
              <w:contextualSpacing/>
              <w:rPr>
                <w:b/>
                <w:lang w:val="en-US"/>
              </w:rPr>
            </w:pPr>
            <w:r w:rsidRPr="00842044">
              <w:rPr>
                <w:b/>
                <w:lang w:val="en-US"/>
              </w:rPr>
              <w:t xml:space="preserve">LDP – Monitoring of Plan </w:t>
            </w:r>
          </w:p>
          <w:p w14:paraId="47AC33C0" w14:textId="7B0E3E4F" w:rsidR="006C5BF8" w:rsidRDefault="00086244" w:rsidP="00D700DB">
            <w:pPr>
              <w:spacing w:line="252" w:lineRule="auto"/>
              <w:contextualSpacing/>
              <w:rPr>
                <w:lang w:val="en-US"/>
              </w:rPr>
            </w:pPr>
            <w:r>
              <w:rPr>
                <w:lang w:val="en-US"/>
              </w:rPr>
              <w:t>SO</w:t>
            </w:r>
            <w:r w:rsidR="006C5BF8" w:rsidRPr="00842044">
              <w:rPr>
                <w:lang w:val="en-US"/>
              </w:rPr>
              <w:t xml:space="preserve"> reported that the LDP will monitor the Plan and call the different organisations, who have made promises within the Plan, to account. </w:t>
            </w:r>
            <w:r>
              <w:rPr>
                <w:lang w:val="en-US"/>
              </w:rPr>
              <w:t>SO</w:t>
            </w:r>
            <w:r w:rsidR="006C5BF8" w:rsidRPr="00842044">
              <w:rPr>
                <w:lang w:val="en-US"/>
              </w:rPr>
              <w:t xml:space="preserve"> has encouraged the Partnership to do this, including AHC. </w:t>
            </w:r>
            <w:r w:rsidR="00114726">
              <w:rPr>
                <w:lang w:val="en-US"/>
              </w:rPr>
              <w:t>DH</w:t>
            </w:r>
            <w:r w:rsidR="006C5BF8" w:rsidRPr="00842044">
              <w:rPr>
                <w:lang w:val="en-US"/>
              </w:rPr>
              <w:t xml:space="preserve"> agreed using a support/challenge ethos. </w:t>
            </w:r>
          </w:p>
          <w:p w14:paraId="02D41D32" w14:textId="40701CDB" w:rsidR="00210520" w:rsidRDefault="00210520" w:rsidP="00D700DB">
            <w:pPr>
              <w:spacing w:line="252" w:lineRule="auto"/>
              <w:contextualSpacing/>
              <w:rPr>
                <w:lang w:val="en-US"/>
              </w:rPr>
            </w:pPr>
          </w:p>
          <w:p w14:paraId="140A11B0" w14:textId="49291234" w:rsidR="00CB7081" w:rsidRPr="00842044" w:rsidRDefault="00CB7081" w:rsidP="00D700DB">
            <w:pPr>
              <w:spacing w:line="252" w:lineRule="auto"/>
              <w:contextualSpacing/>
              <w:rPr>
                <w:lang w:val="en-US"/>
              </w:rPr>
            </w:pPr>
          </w:p>
        </w:tc>
        <w:tc>
          <w:tcPr>
            <w:tcW w:w="992" w:type="dxa"/>
          </w:tcPr>
          <w:p w14:paraId="61554428" w14:textId="5029B5B2" w:rsidR="00D97E9B" w:rsidRPr="00842044" w:rsidRDefault="00D97E9B" w:rsidP="00974AFE">
            <w:pPr>
              <w:rPr>
                <w:bCs/>
              </w:rPr>
            </w:pPr>
          </w:p>
        </w:tc>
      </w:tr>
      <w:tr w:rsidR="0067019D" w:rsidRPr="00842044" w14:paraId="0B2A1FBD" w14:textId="77777777" w:rsidTr="00D97E9B">
        <w:trPr>
          <w:trHeight w:val="561"/>
          <w:jc w:val="center"/>
        </w:trPr>
        <w:tc>
          <w:tcPr>
            <w:tcW w:w="704" w:type="dxa"/>
          </w:tcPr>
          <w:p w14:paraId="6DDADD9C" w14:textId="77777777" w:rsidR="0067019D" w:rsidRPr="00842044" w:rsidRDefault="0067019D" w:rsidP="00974AFE">
            <w:pPr>
              <w:pStyle w:val="ListParagraph"/>
              <w:numPr>
                <w:ilvl w:val="0"/>
                <w:numId w:val="1"/>
              </w:numPr>
              <w:tabs>
                <w:tab w:val="left" w:pos="311"/>
              </w:tabs>
              <w:jc w:val="center"/>
              <w:rPr>
                <w:b/>
                <w:bCs/>
              </w:rPr>
            </w:pPr>
          </w:p>
        </w:tc>
        <w:tc>
          <w:tcPr>
            <w:tcW w:w="8647" w:type="dxa"/>
            <w:vAlign w:val="center"/>
          </w:tcPr>
          <w:p w14:paraId="470F8CD5" w14:textId="77777777" w:rsidR="00775F1F" w:rsidRPr="00842044" w:rsidRDefault="006C5BF8" w:rsidP="00D700DB">
            <w:pPr>
              <w:spacing w:line="252" w:lineRule="auto"/>
              <w:contextualSpacing/>
              <w:rPr>
                <w:b/>
                <w:lang w:val="en-US"/>
              </w:rPr>
            </w:pPr>
            <w:r w:rsidRPr="00842044">
              <w:rPr>
                <w:b/>
                <w:lang w:val="en-US"/>
              </w:rPr>
              <w:t>Carers LD Working Group Structure and Membership</w:t>
            </w:r>
          </w:p>
          <w:p w14:paraId="1B81D8AA" w14:textId="77777777" w:rsidR="006C5BF8" w:rsidRPr="00842044" w:rsidRDefault="00D34725" w:rsidP="00D700DB">
            <w:pPr>
              <w:spacing w:line="252" w:lineRule="auto"/>
              <w:contextualSpacing/>
              <w:rPr>
                <w:lang w:val="en-US"/>
              </w:rPr>
            </w:pPr>
            <w:r w:rsidRPr="00842044">
              <w:rPr>
                <w:b/>
                <w:bCs/>
                <w:lang w:val="en-US"/>
              </w:rPr>
              <w:object w:dxaOrig="1520" w:dyaOrig="987" w14:anchorId="36DFE49E">
                <v:shape id="_x0000_i1027" type="#_x0000_t75" style="width:76pt;height:49pt" o:ole="">
                  <v:imagedata r:id="rId13" o:title=""/>
                </v:shape>
                <o:OLEObject Type="Embed" ProgID="PowerPoint.Show.12" ShapeID="_x0000_i1027" DrawAspect="Icon" ObjectID="_1754890531" r:id="rId14"/>
              </w:object>
            </w:r>
          </w:p>
          <w:p w14:paraId="234CDE85" w14:textId="04E2B335" w:rsidR="00CB7081" w:rsidRDefault="00114726" w:rsidP="00D700DB">
            <w:pPr>
              <w:spacing w:line="252" w:lineRule="auto"/>
              <w:contextualSpacing/>
              <w:rPr>
                <w:lang w:val="en-US"/>
              </w:rPr>
            </w:pPr>
            <w:r>
              <w:rPr>
                <w:lang w:val="en-US"/>
              </w:rPr>
              <w:t>DH</w:t>
            </w:r>
            <w:r w:rsidR="00D713D7" w:rsidRPr="00842044">
              <w:rPr>
                <w:lang w:val="en-US"/>
              </w:rPr>
              <w:t xml:space="preserve"> talked through the slides. </w:t>
            </w:r>
          </w:p>
          <w:p w14:paraId="2CB8B411" w14:textId="6EF0FFA7" w:rsidR="00D34725" w:rsidRPr="00842044" w:rsidRDefault="00D713D7" w:rsidP="00D700DB">
            <w:pPr>
              <w:spacing w:line="252" w:lineRule="auto"/>
              <w:contextualSpacing/>
              <w:rPr>
                <w:lang w:val="en-US"/>
              </w:rPr>
            </w:pPr>
            <w:r w:rsidRPr="00842044">
              <w:rPr>
                <w:lang w:val="en-US"/>
              </w:rPr>
              <w:t xml:space="preserve">Re slide 2, there will be some overlap between the LDP and HCP Structures. Three working groups will have carer representation: Carers LD, Communications and Complex Needs. On the Adult Social Care group, the </w:t>
            </w:r>
            <w:proofErr w:type="spellStart"/>
            <w:r w:rsidRPr="00842044">
              <w:rPr>
                <w:lang w:val="en-US"/>
              </w:rPr>
              <w:t>ma</w:t>
            </w:r>
            <w:r w:rsidR="00114726">
              <w:rPr>
                <w:lang w:val="en-US"/>
              </w:rPr>
              <w:t>JHp</w:t>
            </w:r>
            <w:r w:rsidRPr="00842044">
              <w:rPr>
                <w:lang w:val="en-US"/>
              </w:rPr>
              <w:t>rity</w:t>
            </w:r>
            <w:proofErr w:type="spellEnd"/>
            <w:r w:rsidRPr="00842044">
              <w:rPr>
                <w:lang w:val="en-US"/>
              </w:rPr>
              <w:t xml:space="preserve"> of members will be self-advocates. </w:t>
            </w:r>
          </w:p>
          <w:p w14:paraId="3B94C57D" w14:textId="77777777" w:rsidR="00D713D7" w:rsidRPr="00842044" w:rsidRDefault="00D713D7" w:rsidP="00D700DB">
            <w:pPr>
              <w:spacing w:line="252" w:lineRule="auto"/>
              <w:contextualSpacing/>
              <w:rPr>
                <w:lang w:val="en-US"/>
              </w:rPr>
            </w:pPr>
          </w:p>
          <w:p w14:paraId="3107FAAA" w14:textId="418DC8F8" w:rsidR="00F200C1" w:rsidRPr="00842044" w:rsidRDefault="00D713D7" w:rsidP="00D700DB">
            <w:pPr>
              <w:spacing w:line="252" w:lineRule="auto"/>
              <w:contextualSpacing/>
              <w:rPr>
                <w:lang w:val="en-US"/>
              </w:rPr>
            </w:pPr>
            <w:r w:rsidRPr="00842044">
              <w:rPr>
                <w:lang w:val="en-US"/>
              </w:rPr>
              <w:t xml:space="preserve">Slide 3 shows the distribution of </w:t>
            </w:r>
            <w:r w:rsidR="00F200C1" w:rsidRPr="00842044">
              <w:rPr>
                <w:lang w:val="en-US"/>
              </w:rPr>
              <w:t>members</w:t>
            </w:r>
            <w:r w:rsidRPr="00842044">
              <w:rPr>
                <w:lang w:val="en-US"/>
              </w:rPr>
              <w:t xml:space="preserve"> compared to the old LIG areas; the aim is that </w:t>
            </w:r>
            <w:r w:rsidR="00F200C1" w:rsidRPr="00842044">
              <w:rPr>
                <w:lang w:val="en-US"/>
              </w:rPr>
              <w:t>this group ensures a good representation</w:t>
            </w:r>
            <w:r w:rsidRPr="00842044">
              <w:rPr>
                <w:lang w:val="en-US"/>
              </w:rPr>
              <w:t xml:space="preserve"> of </w:t>
            </w:r>
            <w:r w:rsidR="00F200C1" w:rsidRPr="00842044">
              <w:rPr>
                <w:lang w:val="en-US"/>
              </w:rPr>
              <w:t>members</w:t>
            </w:r>
            <w:r w:rsidRPr="00842044">
              <w:rPr>
                <w:lang w:val="en-US"/>
              </w:rPr>
              <w:t xml:space="preserve">, across the County; currently it is fairly even. </w:t>
            </w:r>
            <w:r w:rsidR="00114726">
              <w:rPr>
                <w:lang w:val="en-US"/>
              </w:rPr>
              <w:t>DH</w:t>
            </w:r>
            <w:r w:rsidR="00F200C1" w:rsidRPr="00842044">
              <w:rPr>
                <w:lang w:val="en-US"/>
              </w:rPr>
              <w:t xml:space="preserve"> invited </w:t>
            </w:r>
            <w:r w:rsidR="00CB7081" w:rsidRPr="00842044">
              <w:rPr>
                <w:lang w:val="en-US"/>
              </w:rPr>
              <w:t>comments</w:t>
            </w:r>
            <w:r w:rsidR="00F200C1" w:rsidRPr="00842044">
              <w:rPr>
                <w:lang w:val="en-US"/>
              </w:rPr>
              <w:t xml:space="preserve"> from members about whether the numbers of this group should be limited to, for example, 5 from each old LIG area, so as not to create unwieldly group? </w:t>
            </w:r>
          </w:p>
          <w:p w14:paraId="52FB5243" w14:textId="35630839" w:rsidR="00615344" w:rsidRPr="00842044" w:rsidRDefault="00615344" w:rsidP="00D700DB">
            <w:pPr>
              <w:spacing w:line="252" w:lineRule="auto"/>
              <w:contextualSpacing/>
              <w:rPr>
                <w:lang w:val="en-US"/>
              </w:rPr>
            </w:pPr>
          </w:p>
          <w:p w14:paraId="333F51B8" w14:textId="0AA8929B" w:rsidR="00615344" w:rsidRPr="00842044" w:rsidRDefault="00615344" w:rsidP="00D700DB">
            <w:pPr>
              <w:spacing w:line="252" w:lineRule="auto"/>
              <w:contextualSpacing/>
              <w:rPr>
                <w:lang w:val="en-US"/>
              </w:rPr>
            </w:pPr>
            <w:r w:rsidRPr="00842044">
              <w:rPr>
                <w:lang w:val="en-US"/>
              </w:rPr>
              <w:t>S</w:t>
            </w:r>
            <w:r w:rsidR="0024066D">
              <w:rPr>
                <w:lang w:val="en-US"/>
              </w:rPr>
              <w:t>W</w:t>
            </w:r>
            <w:r w:rsidRPr="00842044">
              <w:rPr>
                <w:lang w:val="en-US"/>
              </w:rPr>
              <w:t xml:space="preserve"> agreed that 25 would be a good number; </w:t>
            </w:r>
            <w:r w:rsidR="00AB5DF2" w:rsidRPr="00842044">
              <w:rPr>
                <w:lang w:val="en-US"/>
              </w:rPr>
              <w:t xml:space="preserve">there is never full attendance at every meeting, so this would ensure a good representation. </w:t>
            </w:r>
            <w:r w:rsidR="00114726">
              <w:rPr>
                <w:lang w:val="en-US"/>
              </w:rPr>
              <w:t>DH</w:t>
            </w:r>
            <w:r w:rsidR="00AB5DF2" w:rsidRPr="00842044">
              <w:rPr>
                <w:lang w:val="en-US"/>
              </w:rPr>
              <w:t xml:space="preserve"> agreed. </w:t>
            </w:r>
          </w:p>
          <w:p w14:paraId="7F724164" w14:textId="77777777" w:rsidR="00F200C1" w:rsidRPr="00842044" w:rsidRDefault="00F200C1" w:rsidP="00D700DB">
            <w:pPr>
              <w:spacing w:line="252" w:lineRule="auto"/>
              <w:contextualSpacing/>
              <w:rPr>
                <w:lang w:val="en-US"/>
              </w:rPr>
            </w:pPr>
          </w:p>
          <w:p w14:paraId="60685FE0" w14:textId="02D9FAAC" w:rsidR="00D713D7" w:rsidRPr="00842044" w:rsidRDefault="00D713D7" w:rsidP="00D700DB">
            <w:pPr>
              <w:spacing w:line="252" w:lineRule="auto"/>
              <w:contextualSpacing/>
              <w:rPr>
                <w:lang w:val="en-US"/>
              </w:rPr>
            </w:pPr>
            <w:r w:rsidRPr="00842044">
              <w:rPr>
                <w:lang w:val="en-US"/>
              </w:rPr>
              <w:t>Some amendments are required:</w:t>
            </w:r>
          </w:p>
          <w:p w14:paraId="5B623F18" w14:textId="0A49B796" w:rsidR="00D713D7" w:rsidRPr="00842044" w:rsidRDefault="00D713D7" w:rsidP="00C0791B">
            <w:pPr>
              <w:pStyle w:val="ListParagraph"/>
              <w:numPr>
                <w:ilvl w:val="0"/>
                <w:numId w:val="3"/>
              </w:numPr>
              <w:spacing w:line="252" w:lineRule="auto"/>
              <w:rPr>
                <w:lang w:val="en-US"/>
              </w:rPr>
            </w:pPr>
            <w:proofErr w:type="spellStart"/>
            <w:r w:rsidRPr="00842044">
              <w:rPr>
                <w:lang w:val="en-US"/>
              </w:rPr>
              <w:t>S</w:t>
            </w:r>
            <w:r w:rsidR="00106703">
              <w:rPr>
                <w:lang w:val="en-US"/>
              </w:rPr>
              <w:t>Gr</w:t>
            </w:r>
            <w:proofErr w:type="spellEnd"/>
            <w:r w:rsidRPr="00842044">
              <w:rPr>
                <w:lang w:val="en-US"/>
              </w:rPr>
              <w:t xml:space="preserve"> to be </w:t>
            </w:r>
            <w:proofErr w:type="gramStart"/>
            <w:r w:rsidRPr="00842044">
              <w:rPr>
                <w:lang w:val="en-US"/>
              </w:rPr>
              <w:t>removed</w:t>
            </w:r>
            <w:proofErr w:type="gramEnd"/>
          </w:p>
          <w:p w14:paraId="041BFD1C" w14:textId="4E36FE17" w:rsidR="00F200C1" w:rsidRPr="00842044" w:rsidRDefault="00D713D7" w:rsidP="00C0791B">
            <w:pPr>
              <w:pStyle w:val="ListParagraph"/>
              <w:numPr>
                <w:ilvl w:val="0"/>
                <w:numId w:val="3"/>
              </w:numPr>
              <w:spacing w:line="252" w:lineRule="auto"/>
              <w:rPr>
                <w:lang w:val="en-US"/>
              </w:rPr>
            </w:pPr>
            <w:r w:rsidRPr="00842044">
              <w:rPr>
                <w:lang w:val="en-US"/>
              </w:rPr>
              <w:t>P</w:t>
            </w:r>
            <w:r w:rsidR="00106703">
              <w:rPr>
                <w:lang w:val="en-US"/>
              </w:rPr>
              <w:t>H</w:t>
            </w:r>
            <w:r w:rsidR="00F200C1" w:rsidRPr="00842044">
              <w:rPr>
                <w:lang w:val="en-US"/>
              </w:rPr>
              <w:t xml:space="preserve">: unsure which LIG group he was a member of </w:t>
            </w:r>
          </w:p>
          <w:p w14:paraId="6FE3DC8D" w14:textId="2019B704" w:rsidR="00AB5DF2" w:rsidRPr="00842044" w:rsidRDefault="00086244" w:rsidP="00C0791B">
            <w:pPr>
              <w:pStyle w:val="ListParagraph"/>
              <w:numPr>
                <w:ilvl w:val="0"/>
                <w:numId w:val="3"/>
              </w:numPr>
              <w:spacing w:line="252" w:lineRule="auto"/>
              <w:rPr>
                <w:lang w:val="en-US"/>
              </w:rPr>
            </w:pPr>
            <w:r>
              <w:rPr>
                <w:lang w:val="en-US"/>
              </w:rPr>
              <w:t>SO</w:t>
            </w:r>
            <w:r w:rsidR="00AB5DF2" w:rsidRPr="00842044">
              <w:rPr>
                <w:lang w:val="en-US"/>
              </w:rPr>
              <w:t xml:space="preserve"> observed that the correct title is Learning Disability Partnership (LDP) not Learning Disability Partnership Board (LDPB)</w:t>
            </w:r>
          </w:p>
          <w:p w14:paraId="3CDBFE81" w14:textId="3FAAF1FD" w:rsidR="00615344" w:rsidRPr="00842044" w:rsidRDefault="00D713D7" w:rsidP="00AB5DF2">
            <w:pPr>
              <w:spacing w:line="252" w:lineRule="auto"/>
              <w:ind w:left="72"/>
              <w:rPr>
                <w:lang w:val="en-US"/>
              </w:rPr>
            </w:pPr>
            <w:r w:rsidRPr="00842044">
              <w:rPr>
                <w:highlight w:val="green"/>
                <w:lang w:val="en-US"/>
              </w:rPr>
              <w:t>ACTION 5.1</w:t>
            </w:r>
            <w:r w:rsidRPr="00842044">
              <w:rPr>
                <w:lang w:val="en-US"/>
              </w:rPr>
              <w:t xml:space="preserve">: </w:t>
            </w:r>
            <w:proofErr w:type="spellStart"/>
            <w:r w:rsidR="00114726">
              <w:rPr>
                <w:lang w:val="en-US"/>
              </w:rPr>
              <w:t>JHp</w:t>
            </w:r>
            <w:proofErr w:type="spellEnd"/>
            <w:r w:rsidR="00F200C1" w:rsidRPr="00842044">
              <w:rPr>
                <w:lang w:val="en-US"/>
              </w:rPr>
              <w:t xml:space="preserve"> to check with P</w:t>
            </w:r>
            <w:r w:rsidR="00106703">
              <w:rPr>
                <w:lang w:val="en-US"/>
              </w:rPr>
              <w:t>H</w:t>
            </w:r>
            <w:r w:rsidR="00F200C1" w:rsidRPr="00842044">
              <w:rPr>
                <w:lang w:val="en-US"/>
              </w:rPr>
              <w:t>, and</w:t>
            </w:r>
            <w:r w:rsidRPr="00842044">
              <w:rPr>
                <w:lang w:val="en-US"/>
              </w:rPr>
              <w:t xml:space="preserve"> make </w:t>
            </w:r>
            <w:r w:rsidR="00F200C1" w:rsidRPr="00842044">
              <w:rPr>
                <w:lang w:val="en-US"/>
              </w:rPr>
              <w:t xml:space="preserve">all </w:t>
            </w:r>
            <w:proofErr w:type="gramStart"/>
            <w:r w:rsidRPr="00842044">
              <w:rPr>
                <w:lang w:val="en-US"/>
              </w:rPr>
              <w:t>amendments</w:t>
            </w:r>
            <w:proofErr w:type="gramEnd"/>
          </w:p>
          <w:p w14:paraId="571D571C" w14:textId="1B3FA040" w:rsidR="00615344" w:rsidRPr="00842044" w:rsidRDefault="00615344" w:rsidP="00AB5DF2">
            <w:pPr>
              <w:spacing w:line="252" w:lineRule="auto"/>
              <w:ind w:left="72"/>
              <w:rPr>
                <w:lang w:val="en-US"/>
              </w:rPr>
            </w:pPr>
            <w:r w:rsidRPr="00842044">
              <w:rPr>
                <w:highlight w:val="green"/>
                <w:lang w:val="en-US"/>
              </w:rPr>
              <w:t>ACTION 5.2:</w:t>
            </w:r>
            <w:r w:rsidRPr="00842044">
              <w:rPr>
                <w:lang w:val="en-US"/>
              </w:rPr>
              <w:t xml:space="preserve"> Once updated, </w:t>
            </w:r>
            <w:proofErr w:type="spellStart"/>
            <w:r w:rsidR="00114726">
              <w:rPr>
                <w:lang w:val="en-US"/>
              </w:rPr>
              <w:t>JHp</w:t>
            </w:r>
            <w:proofErr w:type="spellEnd"/>
            <w:r w:rsidRPr="00842044">
              <w:rPr>
                <w:lang w:val="en-US"/>
              </w:rPr>
              <w:t xml:space="preserve"> to circulate and seek views of </w:t>
            </w:r>
            <w:proofErr w:type="gramStart"/>
            <w:r w:rsidRPr="00842044">
              <w:rPr>
                <w:lang w:val="en-US"/>
              </w:rPr>
              <w:t>members</w:t>
            </w:r>
            <w:proofErr w:type="gramEnd"/>
          </w:p>
          <w:p w14:paraId="3E18C6F3" w14:textId="77777777" w:rsidR="00615344" w:rsidRPr="00842044" w:rsidRDefault="00615344" w:rsidP="00615344">
            <w:pPr>
              <w:spacing w:line="252" w:lineRule="auto"/>
              <w:rPr>
                <w:lang w:val="en-US"/>
              </w:rPr>
            </w:pPr>
          </w:p>
          <w:p w14:paraId="1033907D" w14:textId="26E6FAD1" w:rsidR="00D713D7" w:rsidRPr="00842044" w:rsidRDefault="00615344" w:rsidP="00615344">
            <w:pPr>
              <w:spacing w:line="252" w:lineRule="auto"/>
              <w:rPr>
                <w:lang w:val="en-US"/>
              </w:rPr>
            </w:pPr>
            <w:r w:rsidRPr="00842044">
              <w:rPr>
                <w:lang w:val="en-US"/>
              </w:rPr>
              <w:t>Re Slide 2: M</w:t>
            </w:r>
            <w:r w:rsidR="00106703">
              <w:rPr>
                <w:lang w:val="en-US"/>
              </w:rPr>
              <w:t>W</w:t>
            </w:r>
            <w:r w:rsidRPr="00842044">
              <w:rPr>
                <w:lang w:val="en-US"/>
              </w:rPr>
              <w:t xml:space="preserve"> suggested that maybe A</w:t>
            </w:r>
            <w:r w:rsidR="00106703">
              <w:rPr>
                <w:lang w:val="en-US"/>
              </w:rPr>
              <w:t>M</w:t>
            </w:r>
            <w:r w:rsidRPr="00842044">
              <w:rPr>
                <w:lang w:val="en-US"/>
              </w:rPr>
              <w:t xml:space="preserve"> would like to </w:t>
            </w:r>
            <w:proofErr w:type="spellStart"/>
            <w:r w:rsidR="00114726">
              <w:rPr>
                <w:lang w:val="en-US"/>
              </w:rPr>
              <w:t>JHp</w:t>
            </w:r>
            <w:proofErr w:type="spellEnd"/>
            <w:r w:rsidR="00106703">
              <w:rPr>
                <w:lang w:val="en-US"/>
              </w:rPr>
              <w:t xml:space="preserve"> in</w:t>
            </w:r>
            <w:r w:rsidRPr="00842044">
              <w:rPr>
                <w:lang w:val="en-US"/>
              </w:rPr>
              <w:t xml:space="preserve"> the Complex Needs group. </w:t>
            </w:r>
          </w:p>
          <w:p w14:paraId="2E5EC3F8" w14:textId="7B2D4E31" w:rsidR="00AB5DF2" w:rsidRPr="00842044" w:rsidRDefault="00AB5DF2" w:rsidP="00615344">
            <w:pPr>
              <w:spacing w:line="252" w:lineRule="auto"/>
              <w:rPr>
                <w:lang w:val="en-US"/>
              </w:rPr>
            </w:pPr>
            <w:r w:rsidRPr="00842044">
              <w:rPr>
                <w:highlight w:val="green"/>
                <w:lang w:val="en-US"/>
              </w:rPr>
              <w:t>ACTION 5.3:</w:t>
            </w:r>
            <w:r w:rsidRPr="00842044">
              <w:rPr>
                <w:lang w:val="en-US"/>
              </w:rPr>
              <w:t xml:space="preserve"> M</w:t>
            </w:r>
            <w:r w:rsidR="00106703">
              <w:rPr>
                <w:lang w:val="en-US"/>
              </w:rPr>
              <w:t xml:space="preserve">W </w:t>
            </w:r>
            <w:r w:rsidRPr="00842044">
              <w:rPr>
                <w:lang w:val="en-US"/>
              </w:rPr>
              <w:t xml:space="preserve">to liaise with </w:t>
            </w:r>
            <w:proofErr w:type="gramStart"/>
            <w:r w:rsidRPr="00842044">
              <w:rPr>
                <w:lang w:val="en-US"/>
              </w:rPr>
              <w:t>A</w:t>
            </w:r>
            <w:r w:rsidR="00106703">
              <w:rPr>
                <w:lang w:val="en-US"/>
              </w:rPr>
              <w:t>M</w:t>
            </w:r>
            <w:proofErr w:type="gramEnd"/>
          </w:p>
          <w:p w14:paraId="55F83B48" w14:textId="77777777" w:rsidR="00524A12" w:rsidRPr="00842044" w:rsidRDefault="00524A12" w:rsidP="00615344">
            <w:pPr>
              <w:spacing w:line="252" w:lineRule="auto"/>
              <w:rPr>
                <w:lang w:val="en-US"/>
              </w:rPr>
            </w:pPr>
          </w:p>
          <w:p w14:paraId="7915C3D7" w14:textId="77777777" w:rsidR="00524A12" w:rsidRPr="00842044" w:rsidRDefault="00524A12" w:rsidP="00615344">
            <w:pPr>
              <w:spacing w:line="252" w:lineRule="auto"/>
              <w:rPr>
                <w:b/>
                <w:lang w:val="en-US"/>
              </w:rPr>
            </w:pPr>
            <w:r w:rsidRPr="00842044">
              <w:rPr>
                <w:b/>
                <w:lang w:val="en-US"/>
              </w:rPr>
              <w:lastRenderedPageBreak/>
              <w:t xml:space="preserve">Complex Needs Working Group </w:t>
            </w:r>
          </w:p>
          <w:p w14:paraId="25FE6142" w14:textId="708AB0C2" w:rsidR="00524A12" w:rsidRPr="00842044" w:rsidRDefault="00524A12" w:rsidP="00615344">
            <w:pPr>
              <w:spacing w:line="252" w:lineRule="auto"/>
              <w:rPr>
                <w:lang w:val="en-US"/>
              </w:rPr>
            </w:pPr>
            <w:r w:rsidRPr="00842044">
              <w:rPr>
                <w:lang w:val="en-US"/>
              </w:rPr>
              <w:t>The original plan was to have 6 x carer members, but 7 have volunteered. A</w:t>
            </w:r>
            <w:r w:rsidR="00106703">
              <w:rPr>
                <w:lang w:val="en-US"/>
              </w:rPr>
              <w:t>L</w:t>
            </w:r>
            <w:r w:rsidRPr="00842044">
              <w:rPr>
                <w:lang w:val="en-US"/>
              </w:rPr>
              <w:t xml:space="preserve"> is said this will be fine. S</w:t>
            </w:r>
            <w:r w:rsidR="00216572">
              <w:rPr>
                <w:lang w:val="en-US"/>
              </w:rPr>
              <w:t>E</w:t>
            </w:r>
            <w:r w:rsidRPr="00842044">
              <w:rPr>
                <w:lang w:val="en-US"/>
              </w:rPr>
              <w:t xml:space="preserve"> has volunteered for both, so </w:t>
            </w:r>
            <w:r w:rsidR="00114726">
              <w:rPr>
                <w:lang w:val="en-US"/>
              </w:rPr>
              <w:t>DH</w:t>
            </w:r>
            <w:r w:rsidRPr="00842044">
              <w:rPr>
                <w:lang w:val="en-US"/>
              </w:rPr>
              <w:t xml:space="preserve"> will check with her if she has a </w:t>
            </w:r>
            <w:proofErr w:type="gramStart"/>
            <w:r w:rsidRPr="00842044">
              <w:rPr>
                <w:lang w:val="en-US"/>
              </w:rPr>
              <w:t>preference</w:t>
            </w:r>
            <w:proofErr w:type="gramEnd"/>
            <w:r w:rsidRPr="00842044">
              <w:rPr>
                <w:lang w:val="en-US"/>
              </w:rPr>
              <w:t xml:space="preserve"> </w:t>
            </w:r>
          </w:p>
          <w:p w14:paraId="6122D269" w14:textId="419DF4B8" w:rsidR="00524A12" w:rsidRPr="00842044" w:rsidRDefault="00524A12" w:rsidP="00524A12">
            <w:pPr>
              <w:spacing w:line="252" w:lineRule="auto"/>
              <w:rPr>
                <w:lang w:val="en-US"/>
              </w:rPr>
            </w:pPr>
            <w:r w:rsidRPr="00842044">
              <w:rPr>
                <w:highlight w:val="green"/>
                <w:lang w:val="en-US"/>
              </w:rPr>
              <w:t>ACTION 5.4:</w:t>
            </w:r>
            <w:r w:rsidRPr="00842044">
              <w:rPr>
                <w:lang w:val="en-US"/>
              </w:rPr>
              <w:t xml:space="preserve"> </w:t>
            </w:r>
            <w:r w:rsidR="00114726">
              <w:rPr>
                <w:lang w:val="en-US"/>
              </w:rPr>
              <w:t>DH</w:t>
            </w:r>
            <w:r w:rsidRPr="00842044">
              <w:rPr>
                <w:lang w:val="en-US"/>
              </w:rPr>
              <w:t xml:space="preserve"> will check with S</w:t>
            </w:r>
            <w:r w:rsidR="00534A9E">
              <w:rPr>
                <w:lang w:val="en-US"/>
              </w:rPr>
              <w:t>E</w:t>
            </w:r>
            <w:r w:rsidRPr="00842044">
              <w:rPr>
                <w:lang w:val="en-US"/>
              </w:rPr>
              <w:t xml:space="preserve"> if she has a preference, for the Comms</w:t>
            </w:r>
            <w:r w:rsidR="00CB7081">
              <w:rPr>
                <w:lang w:val="en-US"/>
              </w:rPr>
              <w:t>. or</w:t>
            </w:r>
            <w:r w:rsidRPr="00842044">
              <w:rPr>
                <w:lang w:val="en-US"/>
              </w:rPr>
              <w:t xml:space="preserve"> Complex Needs Working Groups </w:t>
            </w:r>
          </w:p>
          <w:p w14:paraId="6752D725" w14:textId="4F1DA552" w:rsidR="00524A12" w:rsidRPr="00842044" w:rsidRDefault="00524A12" w:rsidP="00524A12">
            <w:pPr>
              <w:spacing w:line="252" w:lineRule="auto"/>
              <w:rPr>
                <w:lang w:val="en-US"/>
              </w:rPr>
            </w:pPr>
          </w:p>
          <w:p w14:paraId="3F5C10E2" w14:textId="14C6DE96" w:rsidR="00524A12" w:rsidRPr="00842044" w:rsidRDefault="00524A12" w:rsidP="00524A12">
            <w:pPr>
              <w:spacing w:line="252" w:lineRule="auto"/>
              <w:rPr>
                <w:lang w:val="en-US"/>
              </w:rPr>
            </w:pPr>
            <w:r w:rsidRPr="00842044">
              <w:rPr>
                <w:lang w:val="en-US"/>
              </w:rPr>
              <w:t>One of the carer members will need to Chair this Group.</w:t>
            </w:r>
          </w:p>
          <w:p w14:paraId="2C55E295" w14:textId="775E5350" w:rsidR="00524A12" w:rsidRPr="00842044" w:rsidRDefault="00524A12" w:rsidP="00524A12">
            <w:pPr>
              <w:spacing w:line="252" w:lineRule="auto"/>
              <w:rPr>
                <w:lang w:val="en-US"/>
              </w:rPr>
            </w:pPr>
            <w:r w:rsidRPr="00842044">
              <w:rPr>
                <w:highlight w:val="green"/>
                <w:lang w:val="en-US"/>
              </w:rPr>
              <w:t>ACTION 5.5:</w:t>
            </w:r>
            <w:r w:rsidRPr="00842044">
              <w:rPr>
                <w:lang w:val="en-US"/>
              </w:rPr>
              <w:t xml:space="preserve"> A</w:t>
            </w:r>
            <w:r w:rsidR="00534A9E">
              <w:rPr>
                <w:lang w:val="en-US"/>
              </w:rPr>
              <w:t>L</w:t>
            </w:r>
            <w:r w:rsidRPr="00842044">
              <w:rPr>
                <w:lang w:val="en-US"/>
              </w:rPr>
              <w:t xml:space="preserve"> to liaise with carers who have </w:t>
            </w:r>
            <w:proofErr w:type="gramStart"/>
            <w:r w:rsidRPr="00842044">
              <w:rPr>
                <w:lang w:val="en-US"/>
              </w:rPr>
              <w:t>volunteered</w:t>
            </w:r>
            <w:proofErr w:type="gramEnd"/>
          </w:p>
          <w:p w14:paraId="4727E4AE" w14:textId="393D9E64" w:rsidR="00524A12" w:rsidRPr="00842044" w:rsidRDefault="00524A12" w:rsidP="00524A12">
            <w:pPr>
              <w:spacing w:line="252" w:lineRule="auto"/>
              <w:rPr>
                <w:lang w:val="en-US"/>
              </w:rPr>
            </w:pPr>
          </w:p>
          <w:p w14:paraId="0BF22DA2" w14:textId="7AB8316E" w:rsidR="00524A12" w:rsidRPr="00842044" w:rsidRDefault="00524A12" w:rsidP="00524A12">
            <w:pPr>
              <w:spacing w:line="252" w:lineRule="auto"/>
              <w:rPr>
                <w:b/>
                <w:lang w:val="en-US"/>
              </w:rPr>
            </w:pPr>
            <w:r w:rsidRPr="00842044">
              <w:rPr>
                <w:b/>
                <w:lang w:val="en-US"/>
              </w:rPr>
              <w:t>Communication Working Group</w:t>
            </w:r>
          </w:p>
          <w:p w14:paraId="074D3995" w14:textId="603CFC35" w:rsidR="00524A12" w:rsidRPr="00842044" w:rsidRDefault="00114726" w:rsidP="00524A12">
            <w:pPr>
              <w:spacing w:line="252" w:lineRule="auto"/>
              <w:rPr>
                <w:lang w:val="en-US"/>
              </w:rPr>
            </w:pPr>
            <w:r>
              <w:rPr>
                <w:lang w:val="en-US"/>
              </w:rPr>
              <w:t>DH</w:t>
            </w:r>
            <w:r w:rsidR="00524A12" w:rsidRPr="00842044">
              <w:rPr>
                <w:lang w:val="en-US"/>
              </w:rPr>
              <w:t xml:space="preserve"> has discussed with R, who has good experiences in IT, comms., etc. and he has agreed to </w:t>
            </w:r>
            <w:r>
              <w:rPr>
                <w:lang w:val="en-US"/>
              </w:rPr>
              <w:t>J</w:t>
            </w:r>
            <w:r w:rsidR="00970BBD">
              <w:rPr>
                <w:lang w:val="en-US"/>
              </w:rPr>
              <w:t>o</w:t>
            </w:r>
            <w:r w:rsidR="00524A12" w:rsidRPr="00842044">
              <w:rPr>
                <w:lang w:val="en-US"/>
              </w:rPr>
              <w:t xml:space="preserve">in. </w:t>
            </w:r>
          </w:p>
          <w:p w14:paraId="5993A0D7" w14:textId="2E5AEB26" w:rsidR="00524A12" w:rsidRPr="00842044" w:rsidRDefault="00524A12" w:rsidP="00524A12">
            <w:pPr>
              <w:spacing w:line="252" w:lineRule="auto"/>
              <w:rPr>
                <w:i/>
                <w:lang w:val="en-US"/>
              </w:rPr>
            </w:pPr>
            <w:r w:rsidRPr="00842044">
              <w:rPr>
                <w:i/>
                <w:lang w:val="en-US"/>
              </w:rPr>
              <w:t xml:space="preserve">Post meeting note: after further reflection R feels that this is not a group where he can contribute to the skill mix. </w:t>
            </w:r>
          </w:p>
          <w:p w14:paraId="0B42C629" w14:textId="4FA5F1B9" w:rsidR="00524A12" w:rsidRPr="00842044" w:rsidRDefault="00524A12" w:rsidP="00524A12">
            <w:pPr>
              <w:spacing w:line="252" w:lineRule="auto"/>
              <w:rPr>
                <w:i/>
                <w:lang w:val="en-US"/>
              </w:rPr>
            </w:pPr>
          </w:p>
          <w:p w14:paraId="2C3715A2" w14:textId="02922B03" w:rsidR="00524A12" w:rsidRPr="00842044" w:rsidRDefault="00524A12" w:rsidP="00524A12">
            <w:pPr>
              <w:spacing w:line="252" w:lineRule="auto"/>
              <w:rPr>
                <w:b/>
                <w:lang w:val="en-US"/>
              </w:rPr>
            </w:pPr>
            <w:r w:rsidRPr="00842044">
              <w:rPr>
                <w:b/>
                <w:lang w:val="en-US"/>
              </w:rPr>
              <w:t>LD Partnership Representatives</w:t>
            </w:r>
          </w:p>
          <w:p w14:paraId="0ED1D3FF" w14:textId="242549C7" w:rsidR="002E6DAF" w:rsidRPr="00842044" w:rsidRDefault="00086244" w:rsidP="00524A12">
            <w:pPr>
              <w:spacing w:line="252" w:lineRule="auto"/>
              <w:rPr>
                <w:lang w:val="en-US"/>
              </w:rPr>
            </w:pPr>
            <w:r>
              <w:rPr>
                <w:lang w:val="en-US"/>
              </w:rPr>
              <w:t>SO</w:t>
            </w:r>
            <w:r w:rsidR="00524A12" w:rsidRPr="00842044">
              <w:rPr>
                <w:lang w:val="en-US"/>
              </w:rPr>
              <w:t xml:space="preserve"> reported that currently the LDP is being maintained as it was until the Working Groups are up and running; planning to move to the new structure in September</w:t>
            </w:r>
            <w:r w:rsidR="002E6DAF" w:rsidRPr="00842044">
              <w:rPr>
                <w:lang w:val="en-US"/>
              </w:rPr>
              <w:t xml:space="preserve">. </w:t>
            </w:r>
          </w:p>
          <w:p w14:paraId="22655B1B" w14:textId="77777777" w:rsidR="002E6DAF" w:rsidRPr="00842044" w:rsidRDefault="002E6DAF" w:rsidP="00524A12">
            <w:pPr>
              <w:spacing w:line="252" w:lineRule="auto"/>
              <w:rPr>
                <w:lang w:val="en-US"/>
              </w:rPr>
            </w:pPr>
          </w:p>
          <w:p w14:paraId="05F8E64C" w14:textId="7BABB80C" w:rsidR="00524A12" w:rsidRPr="00842044" w:rsidRDefault="002E6DAF" w:rsidP="00524A12">
            <w:pPr>
              <w:spacing w:line="252" w:lineRule="auto"/>
              <w:rPr>
                <w:lang w:val="en-US"/>
              </w:rPr>
            </w:pPr>
            <w:r w:rsidRPr="00842044">
              <w:rPr>
                <w:lang w:val="en-US"/>
              </w:rPr>
              <w:t xml:space="preserve">It was agreed that </w:t>
            </w:r>
            <w:r w:rsidR="00114726">
              <w:rPr>
                <w:lang w:val="en-US"/>
              </w:rPr>
              <w:t>DH</w:t>
            </w:r>
            <w:r w:rsidRPr="00842044">
              <w:rPr>
                <w:lang w:val="en-US"/>
              </w:rPr>
              <w:t xml:space="preserve">, as Chair of this group would be one of the three Carers reps to sit on the LDP. The Chair of the Complex Needs Group would be the second rep. </w:t>
            </w:r>
            <w:r w:rsidR="00114726">
              <w:rPr>
                <w:lang w:val="en-US"/>
              </w:rPr>
              <w:t>DH</w:t>
            </w:r>
            <w:r w:rsidRPr="00842044">
              <w:rPr>
                <w:lang w:val="en-US"/>
              </w:rPr>
              <w:t xml:space="preserve"> suggested that maybe in September, when more is known about the structure, the third carer rep could be identified. J</w:t>
            </w:r>
            <w:r w:rsidR="00970BBD">
              <w:rPr>
                <w:lang w:val="en-US"/>
              </w:rPr>
              <w:t>C</w:t>
            </w:r>
            <w:r w:rsidRPr="00842044">
              <w:rPr>
                <w:lang w:val="en-US"/>
              </w:rPr>
              <w:t xml:space="preserve"> suggested that perhaps the carer rep could be identified, from this meeting, each time there is a new meeting, depending on who would be the best representative, based on the agenda. This way it keeps the 3</w:t>
            </w:r>
            <w:r w:rsidRPr="00842044">
              <w:rPr>
                <w:vertAlign w:val="superscript"/>
                <w:lang w:val="en-US"/>
              </w:rPr>
              <w:t>rd</w:t>
            </w:r>
            <w:r w:rsidRPr="00842044">
              <w:rPr>
                <w:lang w:val="en-US"/>
              </w:rPr>
              <w:t xml:space="preserve"> member fluid. </w:t>
            </w:r>
            <w:r w:rsidR="00114726">
              <w:rPr>
                <w:lang w:val="en-US"/>
              </w:rPr>
              <w:t>DH</w:t>
            </w:r>
            <w:r w:rsidRPr="00842044">
              <w:rPr>
                <w:lang w:val="en-US"/>
              </w:rPr>
              <w:t xml:space="preserve"> agreed this was a good idea.</w:t>
            </w:r>
          </w:p>
          <w:p w14:paraId="797F9025" w14:textId="2BFE3147" w:rsidR="002E6DAF" w:rsidRPr="00842044" w:rsidRDefault="002E6DAF" w:rsidP="00524A12">
            <w:pPr>
              <w:spacing w:line="252" w:lineRule="auto"/>
              <w:rPr>
                <w:lang w:val="en-US"/>
              </w:rPr>
            </w:pPr>
            <w:r w:rsidRPr="00842044">
              <w:rPr>
                <w:highlight w:val="green"/>
                <w:lang w:val="en-US"/>
              </w:rPr>
              <w:t>ACTION 5.6:</w:t>
            </w:r>
            <w:r w:rsidRPr="00842044">
              <w:rPr>
                <w:lang w:val="en-US"/>
              </w:rPr>
              <w:t xml:space="preserve"> </w:t>
            </w:r>
            <w:proofErr w:type="gramStart"/>
            <w:r w:rsidR="00086244">
              <w:rPr>
                <w:lang w:val="en-US"/>
              </w:rPr>
              <w:t>SO</w:t>
            </w:r>
            <w:proofErr w:type="gramEnd"/>
            <w:r w:rsidRPr="00842044">
              <w:rPr>
                <w:lang w:val="en-US"/>
              </w:rPr>
              <w:t xml:space="preserve"> suggested this proposal is taken to the LDP for approval</w:t>
            </w:r>
          </w:p>
          <w:p w14:paraId="18ABD927" w14:textId="4D43A272" w:rsidR="00D431DC" w:rsidRPr="00842044" w:rsidRDefault="00D431DC" w:rsidP="00524A12">
            <w:pPr>
              <w:spacing w:line="252" w:lineRule="auto"/>
              <w:rPr>
                <w:lang w:val="en-US"/>
              </w:rPr>
            </w:pPr>
          </w:p>
          <w:p w14:paraId="36BBC2F6" w14:textId="500F9E7B" w:rsidR="00D431DC" w:rsidRPr="00842044" w:rsidRDefault="00D431DC" w:rsidP="00524A12">
            <w:pPr>
              <w:spacing w:line="252" w:lineRule="auto"/>
              <w:rPr>
                <w:lang w:val="en-US"/>
              </w:rPr>
            </w:pPr>
            <w:r w:rsidRPr="00842044">
              <w:rPr>
                <w:highlight w:val="green"/>
                <w:lang w:val="en-US"/>
              </w:rPr>
              <w:t>ACTION 5.7:</w:t>
            </w:r>
            <w:r w:rsidRPr="00842044">
              <w:rPr>
                <w:lang w:val="en-US"/>
              </w:rPr>
              <w:t xml:space="preserve"> Members to send any comments on these proposals to </w:t>
            </w:r>
            <w:proofErr w:type="spellStart"/>
            <w:proofErr w:type="gramStart"/>
            <w:r w:rsidR="00114726">
              <w:rPr>
                <w:lang w:val="en-US"/>
              </w:rPr>
              <w:t>JHp</w:t>
            </w:r>
            <w:proofErr w:type="spellEnd"/>
            <w:proofErr w:type="gramEnd"/>
            <w:r w:rsidRPr="00842044">
              <w:rPr>
                <w:lang w:val="en-US"/>
              </w:rPr>
              <w:t xml:space="preserve"> </w:t>
            </w:r>
          </w:p>
          <w:p w14:paraId="00749280" w14:textId="6AD5743A" w:rsidR="00524A12" w:rsidRPr="00842044" w:rsidRDefault="00524A12" w:rsidP="00615344">
            <w:pPr>
              <w:spacing w:line="252" w:lineRule="auto"/>
              <w:rPr>
                <w:lang w:val="en-US"/>
              </w:rPr>
            </w:pPr>
          </w:p>
        </w:tc>
        <w:tc>
          <w:tcPr>
            <w:tcW w:w="992" w:type="dxa"/>
          </w:tcPr>
          <w:p w14:paraId="2A9E2222" w14:textId="10BFDDAB" w:rsidR="00D713D7" w:rsidRPr="00842044" w:rsidRDefault="00D713D7" w:rsidP="00974AFE">
            <w:pPr>
              <w:rPr>
                <w:bCs/>
              </w:rPr>
            </w:pPr>
          </w:p>
          <w:p w14:paraId="2F2828F6" w14:textId="77777777" w:rsidR="00D713D7" w:rsidRPr="00842044" w:rsidRDefault="00D713D7" w:rsidP="00974AFE">
            <w:pPr>
              <w:rPr>
                <w:bCs/>
              </w:rPr>
            </w:pPr>
          </w:p>
          <w:p w14:paraId="48FDF8DF" w14:textId="77777777" w:rsidR="00D713D7" w:rsidRPr="00842044" w:rsidRDefault="00D713D7" w:rsidP="00974AFE">
            <w:pPr>
              <w:rPr>
                <w:bCs/>
              </w:rPr>
            </w:pPr>
          </w:p>
          <w:p w14:paraId="1EF3BC82" w14:textId="77777777" w:rsidR="00D713D7" w:rsidRPr="00842044" w:rsidRDefault="00D713D7" w:rsidP="00974AFE">
            <w:pPr>
              <w:rPr>
                <w:bCs/>
              </w:rPr>
            </w:pPr>
          </w:p>
          <w:p w14:paraId="1CF1F847" w14:textId="77777777" w:rsidR="00D713D7" w:rsidRPr="00842044" w:rsidRDefault="00D713D7" w:rsidP="00974AFE">
            <w:pPr>
              <w:rPr>
                <w:bCs/>
              </w:rPr>
            </w:pPr>
          </w:p>
          <w:p w14:paraId="77339D55" w14:textId="77777777" w:rsidR="00D713D7" w:rsidRPr="00842044" w:rsidRDefault="00D713D7" w:rsidP="00974AFE">
            <w:pPr>
              <w:rPr>
                <w:bCs/>
              </w:rPr>
            </w:pPr>
          </w:p>
          <w:p w14:paraId="1AF6BB71" w14:textId="77777777" w:rsidR="00D713D7" w:rsidRPr="00842044" w:rsidRDefault="00D713D7" w:rsidP="00974AFE">
            <w:pPr>
              <w:rPr>
                <w:bCs/>
              </w:rPr>
            </w:pPr>
          </w:p>
          <w:p w14:paraId="3F8D7027" w14:textId="77777777" w:rsidR="00D713D7" w:rsidRPr="00842044" w:rsidRDefault="00D713D7" w:rsidP="00974AFE">
            <w:pPr>
              <w:rPr>
                <w:bCs/>
              </w:rPr>
            </w:pPr>
          </w:p>
          <w:p w14:paraId="0FE04AE9" w14:textId="77777777" w:rsidR="00D713D7" w:rsidRPr="00842044" w:rsidRDefault="00D713D7" w:rsidP="00974AFE">
            <w:pPr>
              <w:rPr>
                <w:bCs/>
              </w:rPr>
            </w:pPr>
          </w:p>
          <w:p w14:paraId="6A19B234" w14:textId="77777777" w:rsidR="00D713D7" w:rsidRPr="00842044" w:rsidRDefault="00D713D7" w:rsidP="00974AFE">
            <w:pPr>
              <w:rPr>
                <w:bCs/>
              </w:rPr>
            </w:pPr>
          </w:p>
          <w:p w14:paraId="2114E87D" w14:textId="77777777" w:rsidR="00D713D7" w:rsidRPr="00842044" w:rsidRDefault="00D713D7" w:rsidP="00974AFE">
            <w:pPr>
              <w:rPr>
                <w:bCs/>
              </w:rPr>
            </w:pPr>
          </w:p>
          <w:p w14:paraId="680A964D" w14:textId="77777777" w:rsidR="00D713D7" w:rsidRPr="00842044" w:rsidRDefault="00D713D7" w:rsidP="00974AFE">
            <w:pPr>
              <w:rPr>
                <w:bCs/>
              </w:rPr>
            </w:pPr>
          </w:p>
          <w:p w14:paraId="4648C066" w14:textId="77777777" w:rsidR="00D713D7" w:rsidRPr="00842044" w:rsidRDefault="00D713D7" w:rsidP="00974AFE">
            <w:pPr>
              <w:rPr>
                <w:bCs/>
              </w:rPr>
            </w:pPr>
          </w:p>
          <w:p w14:paraId="2EDB5D09" w14:textId="77777777" w:rsidR="00D713D7" w:rsidRPr="00842044" w:rsidRDefault="00D713D7" w:rsidP="00974AFE">
            <w:pPr>
              <w:rPr>
                <w:bCs/>
              </w:rPr>
            </w:pPr>
          </w:p>
          <w:p w14:paraId="441FB92E" w14:textId="77777777" w:rsidR="00D713D7" w:rsidRPr="00842044" w:rsidRDefault="00D713D7" w:rsidP="00974AFE">
            <w:pPr>
              <w:rPr>
                <w:bCs/>
              </w:rPr>
            </w:pPr>
          </w:p>
          <w:p w14:paraId="1D684C72" w14:textId="77777777" w:rsidR="00615344" w:rsidRPr="00842044" w:rsidRDefault="00615344" w:rsidP="00974AFE">
            <w:pPr>
              <w:rPr>
                <w:bCs/>
              </w:rPr>
            </w:pPr>
          </w:p>
          <w:p w14:paraId="10E5154A" w14:textId="77777777" w:rsidR="00615344" w:rsidRPr="00842044" w:rsidRDefault="00615344" w:rsidP="00974AFE">
            <w:pPr>
              <w:rPr>
                <w:bCs/>
              </w:rPr>
            </w:pPr>
          </w:p>
          <w:p w14:paraId="7429B1E6" w14:textId="77777777" w:rsidR="00615344" w:rsidRPr="00842044" w:rsidRDefault="00615344" w:rsidP="00974AFE">
            <w:pPr>
              <w:rPr>
                <w:bCs/>
              </w:rPr>
            </w:pPr>
          </w:p>
          <w:p w14:paraId="62FF111A" w14:textId="77777777" w:rsidR="00615344" w:rsidRPr="00842044" w:rsidRDefault="00615344" w:rsidP="00974AFE">
            <w:pPr>
              <w:rPr>
                <w:bCs/>
              </w:rPr>
            </w:pPr>
          </w:p>
          <w:p w14:paraId="089C51FC" w14:textId="77777777" w:rsidR="00615344" w:rsidRPr="00842044" w:rsidRDefault="00615344" w:rsidP="00974AFE">
            <w:pPr>
              <w:rPr>
                <w:bCs/>
              </w:rPr>
            </w:pPr>
          </w:p>
          <w:p w14:paraId="14071A2A" w14:textId="77777777" w:rsidR="00AB5DF2" w:rsidRPr="00842044" w:rsidRDefault="00AB5DF2" w:rsidP="00974AFE">
            <w:pPr>
              <w:rPr>
                <w:bCs/>
              </w:rPr>
            </w:pPr>
          </w:p>
          <w:p w14:paraId="6F817F66" w14:textId="77777777" w:rsidR="00AB5DF2" w:rsidRPr="00842044" w:rsidRDefault="00AB5DF2" w:rsidP="00974AFE">
            <w:pPr>
              <w:rPr>
                <w:bCs/>
              </w:rPr>
            </w:pPr>
          </w:p>
          <w:p w14:paraId="042A03B7" w14:textId="77777777" w:rsidR="00AB5DF2" w:rsidRPr="00842044" w:rsidRDefault="00AB5DF2" w:rsidP="00974AFE">
            <w:pPr>
              <w:rPr>
                <w:bCs/>
              </w:rPr>
            </w:pPr>
          </w:p>
          <w:p w14:paraId="36043C69" w14:textId="77777777" w:rsidR="00AB5DF2" w:rsidRPr="00842044" w:rsidRDefault="00AB5DF2" w:rsidP="00974AFE">
            <w:pPr>
              <w:rPr>
                <w:bCs/>
              </w:rPr>
            </w:pPr>
          </w:p>
          <w:p w14:paraId="662D23C3" w14:textId="77777777" w:rsidR="00AB5DF2" w:rsidRPr="00842044" w:rsidRDefault="00AB5DF2" w:rsidP="00974AFE">
            <w:pPr>
              <w:rPr>
                <w:bCs/>
              </w:rPr>
            </w:pPr>
          </w:p>
          <w:p w14:paraId="0014E76D" w14:textId="77777777" w:rsidR="00CB7081" w:rsidRDefault="00CB7081" w:rsidP="00974AFE">
            <w:pPr>
              <w:rPr>
                <w:bCs/>
              </w:rPr>
            </w:pPr>
          </w:p>
          <w:p w14:paraId="417DA231" w14:textId="6BDDA19C" w:rsidR="00D713D7" w:rsidRPr="00842044" w:rsidRDefault="00D713D7" w:rsidP="00974AFE">
            <w:pPr>
              <w:rPr>
                <w:bCs/>
              </w:rPr>
            </w:pPr>
            <w:r w:rsidRPr="00842044">
              <w:rPr>
                <w:bCs/>
              </w:rPr>
              <w:t>JH</w:t>
            </w:r>
          </w:p>
          <w:p w14:paraId="3A281022" w14:textId="77777777" w:rsidR="00615344" w:rsidRPr="00842044" w:rsidRDefault="00615344" w:rsidP="00974AFE">
            <w:pPr>
              <w:rPr>
                <w:bCs/>
              </w:rPr>
            </w:pPr>
            <w:r w:rsidRPr="00842044">
              <w:rPr>
                <w:bCs/>
              </w:rPr>
              <w:t>JH</w:t>
            </w:r>
          </w:p>
          <w:p w14:paraId="59A692FC" w14:textId="77777777" w:rsidR="00AB5DF2" w:rsidRPr="00842044" w:rsidRDefault="00AB5DF2" w:rsidP="00974AFE">
            <w:pPr>
              <w:rPr>
                <w:bCs/>
              </w:rPr>
            </w:pPr>
          </w:p>
          <w:p w14:paraId="0AB829D2" w14:textId="77777777" w:rsidR="00AB5DF2" w:rsidRPr="00842044" w:rsidRDefault="00AB5DF2" w:rsidP="00974AFE">
            <w:pPr>
              <w:rPr>
                <w:bCs/>
              </w:rPr>
            </w:pPr>
          </w:p>
          <w:p w14:paraId="38628C92" w14:textId="77777777" w:rsidR="00AB5DF2" w:rsidRPr="00842044" w:rsidRDefault="00AB5DF2" w:rsidP="00974AFE">
            <w:pPr>
              <w:rPr>
                <w:bCs/>
              </w:rPr>
            </w:pPr>
          </w:p>
          <w:p w14:paraId="36A1F294" w14:textId="77777777" w:rsidR="00AB5DF2" w:rsidRPr="00842044" w:rsidRDefault="00AB5DF2" w:rsidP="00974AFE">
            <w:pPr>
              <w:rPr>
                <w:bCs/>
              </w:rPr>
            </w:pPr>
            <w:r w:rsidRPr="00842044">
              <w:rPr>
                <w:bCs/>
              </w:rPr>
              <w:t>MW</w:t>
            </w:r>
          </w:p>
          <w:p w14:paraId="5649D5AE" w14:textId="77777777" w:rsidR="00524A12" w:rsidRPr="00842044" w:rsidRDefault="00524A12" w:rsidP="00974AFE">
            <w:pPr>
              <w:rPr>
                <w:bCs/>
              </w:rPr>
            </w:pPr>
          </w:p>
          <w:p w14:paraId="71AF42E2" w14:textId="77777777" w:rsidR="00524A12" w:rsidRPr="00842044" w:rsidRDefault="00524A12" w:rsidP="00974AFE">
            <w:pPr>
              <w:rPr>
                <w:bCs/>
              </w:rPr>
            </w:pPr>
          </w:p>
          <w:p w14:paraId="6C027DFE" w14:textId="77777777" w:rsidR="00524A12" w:rsidRPr="00842044" w:rsidRDefault="00524A12" w:rsidP="00974AFE">
            <w:pPr>
              <w:rPr>
                <w:bCs/>
              </w:rPr>
            </w:pPr>
          </w:p>
          <w:p w14:paraId="423547DA" w14:textId="77777777" w:rsidR="00524A12" w:rsidRPr="00842044" w:rsidRDefault="00524A12" w:rsidP="00974AFE">
            <w:pPr>
              <w:rPr>
                <w:bCs/>
              </w:rPr>
            </w:pPr>
          </w:p>
          <w:p w14:paraId="618034F1" w14:textId="77777777" w:rsidR="00524A12" w:rsidRPr="00842044" w:rsidRDefault="00524A12" w:rsidP="00974AFE">
            <w:pPr>
              <w:rPr>
                <w:bCs/>
              </w:rPr>
            </w:pPr>
          </w:p>
          <w:p w14:paraId="11B5B834" w14:textId="77777777" w:rsidR="00524A12" w:rsidRPr="00842044" w:rsidRDefault="00524A12" w:rsidP="00974AFE">
            <w:pPr>
              <w:rPr>
                <w:bCs/>
              </w:rPr>
            </w:pPr>
          </w:p>
          <w:p w14:paraId="7C7C732F" w14:textId="77777777" w:rsidR="00524A12" w:rsidRPr="00842044" w:rsidRDefault="00524A12" w:rsidP="00974AFE">
            <w:pPr>
              <w:rPr>
                <w:bCs/>
              </w:rPr>
            </w:pPr>
            <w:r w:rsidRPr="00842044">
              <w:rPr>
                <w:bCs/>
              </w:rPr>
              <w:t>DH</w:t>
            </w:r>
          </w:p>
          <w:p w14:paraId="3037769C" w14:textId="77777777" w:rsidR="00524A12" w:rsidRPr="00842044" w:rsidRDefault="00524A12" w:rsidP="00974AFE">
            <w:pPr>
              <w:rPr>
                <w:bCs/>
              </w:rPr>
            </w:pPr>
          </w:p>
          <w:p w14:paraId="65A3564E" w14:textId="77777777" w:rsidR="00524A12" w:rsidRPr="00842044" w:rsidRDefault="00524A12" w:rsidP="00974AFE">
            <w:pPr>
              <w:rPr>
                <w:bCs/>
              </w:rPr>
            </w:pPr>
          </w:p>
          <w:p w14:paraId="0375B98A" w14:textId="77777777" w:rsidR="00524A12" w:rsidRPr="00842044" w:rsidRDefault="00524A12" w:rsidP="00974AFE">
            <w:pPr>
              <w:rPr>
                <w:bCs/>
              </w:rPr>
            </w:pPr>
          </w:p>
          <w:p w14:paraId="0FA20800" w14:textId="77777777" w:rsidR="00524A12" w:rsidRPr="00842044" w:rsidRDefault="00524A12" w:rsidP="00974AFE">
            <w:pPr>
              <w:rPr>
                <w:bCs/>
              </w:rPr>
            </w:pPr>
            <w:r w:rsidRPr="00842044">
              <w:rPr>
                <w:bCs/>
              </w:rPr>
              <w:t>AL</w:t>
            </w:r>
          </w:p>
          <w:p w14:paraId="61C67884" w14:textId="77777777" w:rsidR="002E6DAF" w:rsidRPr="00842044" w:rsidRDefault="002E6DAF" w:rsidP="00974AFE">
            <w:pPr>
              <w:rPr>
                <w:bCs/>
              </w:rPr>
            </w:pPr>
          </w:p>
          <w:p w14:paraId="2E2C0417" w14:textId="77777777" w:rsidR="002E6DAF" w:rsidRPr="00842044" w:rsidRDefault="002E6DAF" w:rsidP="00974AFE">
            <w:pPr>
              <w:rPr>
                <w:bCs/>
              </w:rPr>
            </w:pPr>
          </w:p>
          <w:p w14:paraId="77BF42F1" w14:textId="77777777" w:rsidR="002E6DAF" w:rsidRPr="00842044" w:rsidRDefault="002E6DAF" w:rsidP="00974AFE">
            <w:pPr>
              <w:rPr>
                <w:bCs/>
              </w:rPr>
            </w:pPr>
          </w:p>
          <w:p w14:paraId="08FA1D0F" w14:textId="77777777" w:rsidR="002E6DAF" w:rsidRPr="00842044" w:rsidRDefault="002E6DAF" w:rsidP="00974AFE">
            <w:pPr>
              <w:rPr>
                <w:bCs/>
              </w:rPr>
            </w:pPr>
          </w:p>
          <w:p w14:paraId="43482DE7" w14:textId="77777777" w:rsidR="002E6DAF" w:rsidRPr="00842044" w:rsidRDefault="002E6DAF" w:rsidP="00974AFE">
            <w:pPr>
              <w:rPr>
                <w:bCs/>
              </w:rPr>
            </w:pPr>
          </w:p>
          <w:p w14:paraId="49CD3586" w14:textId="77777777" w:rsidR="002E6DAF" w:rsidRPr="00842044" w:rsidRDefault="002E6DAF" w:rsidP="00974AFE">
            <w:pPr>
              <w:rPr>
                <w:bCs/>
              </w:rPr>
            </w:pPr>
          </w:p>
          <w:p w14:paraId="61D15011" w14:textId="77777777" w:rsidR="002E6DAF" w:rsidRPr="00842044" w:rsidRDefault="002E6DAF" w:rsidP="00974AFE">
            <w:pPr>
              <w:rPr>
                <w:bCs/>
              </w:rPr>
            </w:pPr>
          </w:p>
          <w:p w14:paraId="176D5F42" w14:textId="77777777" w:rsidR="002E6DAF" w:rsidRPr="00842044" w:rsidRDefault="002E6DAF" w:rsidP="00974AFE">
            <w:pPr>
              <w:rPr>
                <w:bCs/>
              </w:rPr>
            </w:pPr>
          </w:p>
          <w:p w14:paraId="21DB2BDD" w14:textId="77777777" w:rsidR="002E6DAF" w:rsidRPr="00842044" w:rsidRDefault="002E6DAF" w:rsidP="00974AFE">
            <w:pPr>
              <w:rPr>
                <w:bCs/>
              </w:rPr>
            </w:pPr>
          </w:p>
          <w:p w14:paraId="7A4FE3D4" w14:textId="77777777" w:rsidR="002E6DAF" w:rsidRPr="00842044" w:rsidRDefault="002E6DAF" w:rsidP="00974AFE">
            <w:pPr>
              <w:rPr>
                <w:bCs/>
              </w:rPr>
            </w:pPr>
          </w:p>
          <w:p w14:paraId="0FBE35A3" w14:textId="77777777" w:rsidR="002E6DAF" w:rsidRPr="00842044" w:rsidRDefault="002E6DAF" w:rsidP="00974AFE">
            <w:pPr>
              <w:rPr>
                <w:bCs/>
              </w:rPr>
            </w:pPr>
          </w:p>
          <w:p w14:paraId="04AE2196" w14:textId="77777777" w:rsidR="002E6DAF" w:rsidRPr="00842044" w:rsidRDefault="002E6DAF" w:rsidP="00974AFE">
            <w:pPr>
              <w:rPr>
                <w:bCs/>
              </w:rPr>
            </w:pPr>
          </w:p>
          <w:p w14:paraId="66AC8744" w14:textId="77777777" w:rsidR="002E6DAF" w:rsidRPr="00842044" w:rsidRDefault="002E6DAF" w:rsidP="00974AFE">
            <w:pPr>
              <w:rPr>
                <w:bCs/>
              </w:rPr>
            </w:pPr>
          </w:p>
          <w:p w14:paraId="383F8076" w14:textId="77777777" w:rsidR="002E6DAF" w:rsidRPr="00842044" w:rsidRDefault="002E6DAF" w:rsidP="00974AFE">
            <w:pPr>
              <w:rPr>
                <w:bCs/>
              </w:rPr>
            </w:pPr>
          </w:p>
          <w:p w14:paraId="7ACAC0B0" w14:textId="77777777" w:rsidR="002E6DAF" w:rsidRPr="00842044" w:rsidRDefault="002E6DAF" w:rsidP="00974AFE">
            <w:pPr>
              <w:rPr>
                <w:bCs/>
              </w:rPr>
            </w:pPr>
          </w:p>
          <w:p w14:paraId="15716D49" w14:textId="77777777" w:rsidR="002E6DAF" w:rsidRPr="00842044" w:rsidRDefault="002E6DAF" w:rsidP="00974AFE">
            <w:pPr>
              <w:rPr>
                <w:bCs/>
              </w:rPr>
            </w:pPr>
          </w:p>
          <w:p w14:paraId="48480908" w14:textId="77777777" w:rsidR="002E6DAF" w:rsidRPr="00842044" w:rsidRDefault="002E6DAF" w:rsidP="00974AFE">
            <w:pPr>
              <w:rPr>
                <w:bCs/>
              </w:rPr>
            </w:pPr>
          </w:p>
          <w:p w14:paraId="758F4D9D" w14:textId="77777777" w:rsidR="002E6DAF" w:rsidRPr="00842044" w:rsidRDefault="002E6DAF" w:rsidP="00974AFE">
            <w:pPr>
              <w:rPr>
                <w:bCs/>
              </w:rPr>
            </w:pPr>
          </w:p>
          <w:p w14:paraId="1E16F12D" w14:textId="77777777" w:rsidR="002E6DAF" w:rsidRPr="00842044" w:rsidRDefault="002E6DAF" w:rsidP="00974AFE">
            <w:pPr>
              <w:rPr>
                <w:bCs/>
              </w:rPr>
            </w:pPr>
          </w:p>
          <w:p w14:paraId="764EC284" w14:textId="77777777" w:rsidR="002E6DAF" w:rsidRPr="00842044" w:rsidRDefault="002E6DAF" w:rsidP="00974AFE">
            <w:pPr>
              <w:rPr>
                <w:bCs/>
              </w:rPr>
            </w:pPr>
          </w:p>
          <w:p w14:paraId="3460CB9C" w14:textId="77777777" w:rsidR="002E6DAF" w:rsidRPr="00842044" w:rsidRDefault="002E6DAF" w:rsidP="00974AFE">
            <w:pPr>
              <w:rPr>
                <w:bCs/>
              </w:rPr>
            </w:pPr>
          </w:p>
          <w:p w14:paraId="7D93F2D7" w14:textId="77777777" w:rsidR="00CB7081" w:rsidRDefault="00CB7081" w:rsidP="00974AFE">
            <w:pPr>
              <w:rPr>
                <w:bCs/>
              </w:rPr>
            </w:pPr>
          </w:p>
          <w:p w14:paraId="27452A13" w14:textId="77777777" w:rsidR="00CB7081" w:rsidRDefault="00CB7081" w:rsidP="00974AFE">
            <w:pPr>
              <w:rPr>
                <w:bCs/>
              </w:rPr>
            </w:pPr>
          </w:p>
          <w:p w14:paraId="24A23E8F" w14:textId="7517A5EB" w:rsidR="002E6DAF" w:rsidRPr="00842044" w:rsidRDefault="002E6DAF" w:rsidP="00974AFE">
            <w:pPr>
              <w:rPr>
                <w:bCs/>
              </w:rPr>
            </w:pPr>
            <w:r w:rsidRPr="00842044">
              <w:rPr>
                <w:bCs/>
              </w:rPr>
              <w:t>SO/AL</w:t>
            </w:r>
          </w:p>
          <w:p w14:paraId="3ED297F1" w14:textId="77777777" w:rsidR="00D431DC" w:rsidRPr="00842044" w:rsidRDefault="00D431DC" w:rsidP="00974AFE">
            <w:pPr>
              <w:rPr>
                <w:bCs/>
              </w:rPr>
            </w:pPr>
          </w:p>
          <w:p w14:paraId="1324F079" w14:textId="074739F3" w:rsidR="00D431DC" w:rsidRPr="00842044" w:rsidRDefault="00D431DC" w:rsidP="00974AFE">
            <w:pPr>
              <w:rPr>
                <w:bCs/>
              </w:rPr>
            </w:pPr>
            <w:r w:rsidRPr="00842044">
              <w:rPr>
                <w:bCs/>
              </w:rPr>
              <w:t>All</w:t>
            </w:r>
          </w:p>
        </w:tc>
      </w:tr>
      <w:tr w:rsidR="00775F1F" w:rsidRPr="00842044" w14:paraId="372FC3B8" w14:textId="77777777" w:rsidTr="00D97E9B">
        <w:trPr>
          <w:trHeight w:val="561"/>
          <w:jc w:val="center"/>
        </w:trPr>
        <w:tc>
          <w:tcPr>
            <w:tcW w:w="704" w:type="dxa"/>
          </w:tcPr>
          <w:p w14:paraId="4D7689B6" w14:textId="77777777" w:rsidR="00775F1F" w:rsidRPr="00842044" w:rsidRDefault="00775F1F" w:rsidP="00974AFE">
            <w:pPr>
              <w:pStyle w:val="ListParagraph"/>
              <w:numPr>
                <w:ilvl w:val="0"/>
                <w:numId w:val="1"/>
              </w:numPr>
              <w:tabs>
                <w:tab w:val="left" w:pos="311"/>
              </w:tabs>
              <w:jc w:val="center"/>
              <w:rPr>
                <w:b/>
                <w:bCs/>
              </w:rPr>
            </w:pPr>
          </w:p>
        </w:tc>
        <w:tc>
          <w:tcPr>
            <w:tcW w:w="8647" w:type="dxa"/>
            <w:vAlign w:val="center"/>
          </w:tcPr>
          <w:p w14:paraId="36D9B203" w14:textId="77777777" w:rsidR="0099068A" w:rsidRPr="00842044" w:rsidRDefault="0099068A" w:rsidP="00D700DB">
            <w:pPr>
              <w:spacing w:line="252" w:lineRule="auto"/>
              <w:contextualSpacing/>
              <w:rPr>
                <w:b/>
                <w:lang w:val="en-US"/>
              </w:rPr>
            </w:pPr>
            <w:r w:rsidRPr="00842044">
              <w:rPr>
                <w:b/>
                <w:lang w:val="en-US"/>
              </w:rPr>
              <w:t>Financial (FAB) and Annual Reviews</w:t>
            </w:r>
          </w:p>
          <w:p w14:paraId="7709EE0B" w14:textId="192EAA53" w:rsidR="008D2843" w:rsidRPr="00842044" w:rsidRDefault="008D2843" w:rsidP="00D700DB">
            <w:pPr>
              <w:spacing w:line="252" w:lineRule="auto"/>
              <w:contextualSpacing/>
              <w:rPr>
                <w:lang w:val="en-US"/>
              </w:rPr>
            </w:pPr>
            <w:r w:rsidRPr="00842044">
              <w:rPr>
                <w:lang w:val="en-US"/>
              </w:rPr>
              <w:t>These are completed separately and are triggered by:</w:t>
            </w:r>
          </w:p>
          <w:p w14:paraId="25C22656" w14:textId="77777777" w:rsidR="00B02FEC" w:rsidRPr="00842044" w:rsidRDefault="008D2843" w:rsidP="00C0791B">
            <w:pPr>
              <w:pStyle w:val="ListParagraph"/>
              <w:numPr>
                <w:ilvl w:val="0"/>
                <w:numId w:val="4"/>
              </w:numPr>
              <w:spacing w:line="252" w:lineRule="auto"/>
              <w:rPr>
                <w:lang w:val="en-US"/>
              </w:rPr>
            </w:pPr>
            <w:r w:rsidRPr="00842044">
              <w:rPr>
                <w:lang w:val="en-US"/>
              </w:rPr>
              <w:t>A new person</w:t>
            </w:r>
          </w:p>
          <w:p w14:paraId="290568C8" w14:textId="77777777" w:rsidR="008D2843" w:rsidRPr="00842044" w:rsidRDefault="008D2843" w:rsidP="00C0791B">
            <w:pPr>
              <w:pStyle w:val="ListParagraph"/>
              <w:numPr>
                <w:ilvl w:val="0"/>
                <w:numId w:val="4"/>
              </w:numPr>
              <w:spacing w:line="252" w:lineRule="auto"/>
              <w:rPr>
                <w:lang w:val="en-US"/>
              </w:rPr>
            </w:pPr>
            <w:r w:rsidRPr="00842044">
              <w:rPr>
                <w:lang w:val="en-US"/>
              </w:rPr>
              <w:t>A change in service</w:t>
            </w:r>
          </w:p>
          <w:p w14:paraId="6FBE6DE9" w14:textId="2967BEA1" w:rsidR="008D2843" w:rsidRPr="00842044" w:rsidRDefault="008D2843" w:rsidP="00C0791B">
            <w:pPr>
              <w:pStyle w:val="ListParagraph"/>
              <w:numPr>
                <w:ilvl w:val="0"/>
                <w:numId w:val="4"/>
              </w:numPr>
              <w:spacing w:line="252" w:lineRule="auto"/>
              <w:rPr>
                <w:lang w:val="en-US"/>
              </w:rPr>
            </w:pPr>
            <w:r w:rsidRPr="00842044">
              <w:rPr>
                <w:lang w:val="en-US"/>
              </w:rPr>
              <w:t>Annually</w:t>
            </w:r>
          </w:p>
          <w:p w14:paraId="638CF2C0" w14:textId="21ED10B2" w:rsidR="008D2843" w:rsidRPr="00842044" w:rsidRDefault="008D2843" w:rsidP="00C0791B">
            <w:pPr>
              <w:pStyle w:val="ListParagraph"/>
              <w:numPr>
                <w:ilvl w:val="0"/>
                <w:numId w:val="4"/>
              </w:numPr>
              <w:spacing w:line="252" w:lineRule="auto"/>
              <w:rPr>
                <w:lang w:val="en-US"/>
              </w:rPr>
            </w:pPr>
            <w:r w:rsidRPr="00842044">
              <w:rPr>
                <w:lang w:val="en-US"/>
              </w:rPr>
              <w:t>Person can request a review</w:t>
            </w:r>
          </w:p>
          <w:p w14:paraId="7B9B125E" w14:textId="010C3987" w:rsidR="008D2843" w:rsidRPr="00842044" w:rsidRDefault="008D2843" w:rsidP="00C0791B">
            <w:pPr>
              <w:pStyle w:val="ListParagraph"/>
              <w:numPr>
                <w:ilvl w:val="0"/>
                <w:numId w:val="4"/>
              </w:numPr>
              <w:spacing w:line="252" w:lineRule="auto"/>
              <w:rPr>
                <w:lang w:val="en-US"/>
              </w:rPr>
            </w:pPr>
            <w:r w:rsidRPr="00842044">
              <w:rPr>
                <w:lang w:val="en-US"/>
              </w:rPr>
              <w:t>If there are changes in circumstances, e.g. benefits/pensions, etc. person can request a review</w:t>
            </w:r>
          </w:p>
          <w:p w14:paraId="4D079522" w14:textId="77777777" w:rsidR="008D2843" w:rsidRPr="00842044" w:rsidRDefault="008D2843" w:rsidP="008D2843">
            <w:pPr>
              <w:pStyle w:val="ListParagraph"/>
              <w:spacing w:line="252" w:lineRule="auto"/>
              <w:ind w:left="792"/>
              <w:rPr>
                <w:lang w:val="en-US"/>
              </w:rPr>
            </w:pPr>
          </w:p>
          <w:p w14:paraId="03879FAF" w14:textId="3CF49D3E" w:rsidR="008D2843" w:rsidRPr="00842044" w:rsidRDefault="00086244" w:rsidP="008D2843">
            <w:pPr>
              <w:spacing w:line="252" w:lineRule="auto"/>
              <w:rPr>
                <w:lang w:val="en-US"/>
              </w:rPr>
            </w:pPr>
            <w:r>
              <w:rPr>
                <w:lang w:val="en-US"/>
              </w:rPr>
              <w:t>SO</w:t>
            </w:r>
            <w:r w:rsidR="008D2843" w:rsidRPr="00842044">
              <w:rPr>
                <w:lang w:val="en-US"/>
              </w:rPr>
              <w:t xml:space="preserve"> said members could contact AHC for a review to client contributions, if they are finding circumstances challenging in the light of current events. </w:t>
            </w:r>
            <w:r w:rsidR="00114726">
              <w:rPr>
                <w:lang w:val="en-US"/>
              </w:rPr>
              <w:t>DH</w:t>
            </w:r>
            <w:r w:rsidR="008D2843" w:rsidRPr="00842044">
              <w:rPr>
                <w:lang w:val="en-US"/>
              </w:rPr>
              <w:t xml:space="preserve"> added that legally the LA can use their discretion when considering client contributions. </w:t>
            </w:r>
          </w:p>
          <w:p w14:paraId="3DBA224C" w14:textId="0AD3A97F" w:rsidR="008D2843" w:rsidRPr="00842044" w:rsidRDefault="008D2843" w:rsidP="008D2843">
            <w:pPr>
              <w:spacing w:line="252" w:lineRule="auto"/>
              <w:rPr>
                <w:lang w:val="en-US"/>
              </w:rPr>
            </w:pPr>
          </w:p>
          <w:p w14:paraId="751A161F" w14:textId="209F046C" w:rsidR="008D2843" w:rsidRPr="00842044" w:rsidRDefault="008D2843" w:rsidP="008D2843">
            <w:pPr>
              <w:spacing w:line="252" w:lineRule="auto"/>
              <w:rPr>
                <w:lang w:val="en-US"/>
              </w:rPr>
            </w:pPr>
            <w:r w:rsidRPr="00842044">
              <w:rPr>
                <w:highlight w:val="green"/>
                <w:lang w:val="en-US"/>
              </w:rPr>
              <w:lastRenderedPageBreak/>
              <w:t>ACTION 6.1:</w:t>
            </w:r>
            <w:r w:rsidRPr="00842044">
              <w:rPr>
                <w:lang w:val="en-US"/>
              </w:rPr>
              <w:t xml:space="preserve"> </w:t>
            </w:r>
            <w:proofErr w:type="gramStart"/>
            <w:r w:rsidR="00086244">
              <w:rPr>
                <w:lang w:val="en-US"/>
              </w:rPr>
              <w:t>SO</w:t>
            </w:r>
            <w:proofErr w:type="gramEnd"/>
            <w:r w:rsidRPr="00842044">
              <w:rPr>
                <w:lang w:val="en-US"/>
              </w:rPr>
              <w:t xml:space="preserve"> and M</w:t>
            </w:r>
            <w:r w:rsidR="00216572">
              <w:rPr>
                <w:lang w:val="en-US"/>
              </w:rPr>
              <w:t>W</w:t>
            </w:r>
            <w:r w:rsidRPr="00842044">
              <w:rPr>
                <w:lang w:val="en-US"/>
              </w:rPr>
              <w:t xml:space="preserve"> to discuss further, outside this meeting, how members access information, in their role as appointee. </w:t>
            </w:r>
          </w:p>
          <w:p w14:paraId="2EBF5674" w14:textId="42AB5A13" w:rsidR="008D2843" w:rsidRPr="00842044" w:rsidRDefault="008D2843" w:rsidP="008D2843">
            <w:pPr>
              <w:spacing w:line="252" w:lineRule="auto"/>
              <w:rPr>
                <w:lang w:val="en-US"/>
              </w:rPr>
            </w:pPr>
          </w:p>
          <w:p w14:paraId="42AB6D49" w14:textId="40198DC3" w:rsidR="008D2843" w:rsidRPr="00842044" w:rsidRDefault="008D2843" w:rsidP="008D2843">
            <w:pPr>
              <w:spacing w:line="252" w:lineRule="auto"/>
              <w:rPr>
                <w:lang w:val="en-US"/>
              </w:rPr>
            </w:pPr>
            <w:r w:rsidRPr="00842044">
              <w:rPr>
                <w:lang w:val="en-US"/>
              </w:rPr>
              <w:t>Broadly Appointees’ and Deputies’ details should be recorded on the person’s records. J</w:t>
            </w:r>
            <w:r w:rsidR="00571314">
              <w:rPr>
                <w:lang w:val="en-US"/>
              </w:rPr>
              <w:t>N</w:t>
            </w:r>
            <w:r w:rsidRPr="00842044">
              <w:rPr>
                <w:lang w:val="en-US"/>
              </w:rPr>
              <w:t xml:space="preserve"> observed th</w:t>
            </w:r>
            <w:r w:rsidR="001F660B" w:rsidRPr="00842044">
              <w:rPr>
                <w:lang w:val="en-US"/>
              </w:rPr>
              <w:t xml:space="preserve">at it is important to recognise that the role of a DWP Appointee is limited compared to Deputyship and LPAs. </w:t>
            </w:r>
          </w:p>
          <w:p w14:paraId="01D4F800" w14:textId="3946F5B8" w:rsidR="009B6D7A" w:rsidRPr="00842044" w:rsidRDefault="009B6D7A" w:rsidP="008D2843">
            <w:pPr>
              <w:spacing w:line="252" w:lineRule="auto"/>
              <w:rPr>
                <w:lang w:val="en-US"/>
              </w:rPr>
            </w:pPr>
          </w:p>
          <w:p w14:paraId="724D77DF" w14:textId="5111AA7E" w:rsidR="009B6D7A" w:rsidRPr="00842044" w:rsidRDefault="00114726" w:rsidP="008D2843">
            <w:pPr>
              <w:spacing w:line="252" w:lineRule="auto"/>
              <w:rPr>
                <w:lang w:val="en-US"/>
              </w:rPr>
            </w:pPr>
            <w:r>
              <w:rPr>
                <w:lang w:val="en-US"/>
              </w:rPr>
              <w:t>DH</w:t>
            </w:r>
            <w:r w:rsidR="009B6D7A" w:rsidRPr="00842044">
              <w:rPr>
                <w:lang w:val="en-US"/>
              </w:rPr>
              <w:t xml:space="preserve"> raised concerns about “Fiscal Drag” where there is an uplift agreed, by AHC, in provider fees, but this is not automatically reflected in the person’s Direct Payments (DP). </w:t>
            </w:r>
          </w:p>
          <w:p w14:paraId="5A9FC9E7" w14:textId="54422668" w:rsidR="009B6D7A" w:rsidRPr="00842044" w:rsidRDefault="009B6D7A" w:rsidP="008D2843">
            <w:pPr>
              <w:spacing w:line="252" w:lineRule="auto"/>
              <w:rPr>
                <w:lang w:val="en-US"/>
              </w:rPr>
            </w:pPr>
          </w:p>
          <w:p w14:paraId="08C857A0" w14:textId="0BA95AD8" w:rsidR="009B6D7A" w:rsidRPr="00842044" w:rsidRDefault="00086244" w:rsidP="008D2843">
            <w:pPr>
              <w:spacing w:line="252" w:lineRule="auto"/>
              <w:rPr>
                <w:lang w:val="en-US"/>
              </w:rPr>
            </w:pPr>
            <w:r>
              <w:rPr>
                <w:lang w:val="en-US"/>
              </w:rPr>
              <w:t>SO</w:t>
            </w:r>
            <w:r w:rsidR="009B6D7A" w:rsidRPr="00842044">
              <w:rPr>
                <w:lang w:val="en-US"/>
              </w:rPr>
              <w:t xml:space="preserve"> responded that usually the uplift agreed by ACH is </w:t>
            </w:r>
            <w:proofErr w:type="gramStart"/>
            <w:r w:rsidR="009B6D7A" w:rsidRPr="00842044">
              <w:rPr>
                <w:lang w:val="en-US"/>
              </w:rPr>
              <w:t>approx..</w:t>
            </w:r>
            <w:proofErr w:type="gramEnd"/>
            <w:r w:rsidR="009B6D7A" w:rsidRPr="00842044">
              <w:rPr>
                <w:lang w:val="en-US"/>
              </w:rPr>
              <w:t xml:space="preserve"> 2-4%; sometimes providers increase their fees by more than this, but it will </w:t>
            </w:r>
            <w:r w:rsidR="00CB7081">
              <w:rPr>
                <w:lang w:val="en-US"/>
              </w:rPr>
              <w:t xml:space="preserve">be </w:t>
            </w:r>
            <w:r w:rsidR="009B6D7A" w:rsidRPr="00842044">
              <w:rPr>
                <w:lang w:val="en-US"/>
              </w:rPr>
              <w:t xml:space="preserve">clear what AHC have agreed. AHC encourage DPs as it gives the individual more choice and control over how they meet their </w:t>
            </w:r>
            <w:r w:rsidR="0047358D" w:rsidRPr="00842044">
              <w:rPr>
                <w:lang w:val="en-US"/>
              </w:rPr>
              <w:t xml:space="preserve">own </w:t>
            </w:r>
            <w:r w:rsidR="009B6D7A" w:rsidRPr="00842044">
              <w:rPr>
                <w:lang w:val="en-US"/>
              </w:rPr>
              <w:t>needs. Because the control sits with the person receiving the DP, AHC don’t have records about how the person is spending their funds, so they do not have the ability to see who the uplift applies to. Also the DP is paid to the person, so it is them who have the relationship with the provider</w:t>
            </w:r>
            <w:r w:rsidR="006D23BE">
              <w:rPr>
                <w:lang w:val="en-US"/>
              </w:rPr>
              <w:t>, not AHC</w:t>
            </w:r>
            <w:r w:rsidR="009B6D7A" w:rsidRPr="00842044">
              <w:rPr>
                <w:lang w:val="en-US"/>
              </w:rPr>
              <w:t xml:space="preserve">. </w:t>
            </w:r>
            <w:r>
              <w:rPr>
                <w:lang w:val="en-US"/>
              </w:rPr>
              <w:t>SO</w:t>
            </w:r>
            <w:r w:rsidR="009B6D7A" w:rsidRPr="00842044">
              <w:rPr>
                <w:lang w:val="en-US"/>
              </w:rPr>
              <w:t xml:space="preserve"> said AHC do try to be pragmatic about these situations, and how to implement uplifts. There is lots of work being undertaken to </w:t>
            </w:r>
            <w:r w:rsidR="0047358D" w:rsidRPr="00842044">
              <w:rPr>
                <w:lang w:val="en-US"/>
              </w:rPr>
              <w:t xml:space="preserve">try to have clearer provisions that can be referred to. </w:t>
            </w:r>
            <w:r>
              <w:rPr>
                <w:lang w:val="en-US"/>
              </w:rPr>
              <w:t>SO</w:t>
            </w:r>
            <w:r w:rsidR="0047358D" w:rsidRPr="00842044">
              <w:rPr>
                <w:lang w:val="en-US"/>
              </w:rPr>
              <w:t xml:space="preserve"> appreciates this is not helpful to carers, but hopefully this helps carers to understand the challenges. </w:t>
            </w:r>
          </w:p>
          <w:p w14:paraId="2259A7D7" w14:textId="7E8CA644" w:rsidR="0047358D" w:rsidRPr="00842044" w:rsidRDefault="0047358D" w:rsidP="008D2843">
            <w:pPr>
              <w:spacing w:line="252" w:lineRule="auto"/>
              <w:rPr>
                <w:lang w:val="en-US"/>
              </w:rPr>
            </w:pPr>
          </w:p>
          <w:p w14:paraId="74D367E6" w14:textId="3063C037" w:rsidR="0047358D" w:rsidRPr="00842044" w:rsidRDefault="0047358D" w:rsidP="008D2843">
            <w:pPr>
              <w:spacing w:line="252" w:lineRule="auto"/>
              <w:rPr>
                <w:lang w:val="en-US"/>
              </w:rPr>
            </w:pPr>
            <w:r w:rsidRPr="00842044">
              <w:rPr>
                <w:lang w:val="en-US"/>
              </w:rPr>
              <w:t>Q: J</w:t>
            </w:r>
            <w:r w:rsidR="001F6C34">
              <w:rPr>
                <w:lang w:val="en-US"/>
              </w:rPr>
              <w:t>S</w:t>
            </w:r>
            <w:r w:rsidRPr="00842044">
              <w:rPr>
                <w:lang w:val="en-US"/>
              </w:rPr>
              <w:t xml:space="preserve"> raised the issue of how providers are able to offer more incentives to attract new staff, </w:t>
            </w:r>
            <w:proofErr w:type="gramStart"/>
            <w:r w:rsidRPr="00842044">
              <w:rPr>
                <w:lang w:val="en-US"/>
              </w:rPr>
              <w:t>e.g.</w:t>
            </w:r>
            <w:proofErr w:type="gramEnd"/>
            <w:r w:rsidRPr="00842044">
              <w:rPr>
                <w:lang w:val="en-US"/>
              </w:rPr>
              <w:t xml:space="preserve"> one off payments of £500. She </w:t>
            </w:r>
            <w:proofErr w:type="spellStart"/>
            <w:r w:rsidRPr="00842044">
              <w:rPr>
                <w:lang w:val="en-US"/>
              </w:rPr>
              <w:t>recognises</w:t>
            </w:r>
            <w:proofErr w:type="spellEnd"/>
            <w:r w:rsidRPr="00842044">
              <w:rPr>
                <w:lang w:val="en-US"/>
              </w:rPr>
              <w:t xml:space="preserve"> that this is public money but are there checks on what providers are offering</w:t>
            </w:r>
          </w:p>
          <w:p w14:paraId="700F6DD0" w14:textId="117F2D44" w:rsidR="0047358D" w:rsidRPr="00842044" w:rsidRDefault="0047358D" w:rsidP="008D2843">
            <w:pPr>
              <w:spacing w:line="252" w:lineRule="auto"/>
              <w:rPr>
                <w:lang w:val="en-US"/>
              </w:rPr>
            </w:pPr>
          </w:p>
          <w:p w14:paraId="56F85574" w14:textId="72B94415" w:rsidR="0047358D" w:rsidRPr="00842044" w:rsidRDefault="0047358D" w:rsidP="008D2843">
            <w:pPr>
              <w:spacing w:line="252" w:lineRule="auto"/>
              <w:rPr>
                <w:lang w:val="en-US"/>
              </w:rPr>
            </w:pPr>
            <w:r w:rsidRPr="00842044">
              <w:rPr>
                <w:lang w:val="en-US"/>
              </w:rPr>
              <w:t>A: Yes, AHC does have checks in place. They also operate an open book policy. They look at providers’ accounts, including profit margins</w:t>
            </w:r>
            <w:r w:rsidR="006D23BE">
              <w:rPr>
                <w:lang w:val="en-US"/>
              </w:rPr>
              <w:t>,</w:t>
            </w:r>
            <w:r w:rsidRPr="00842044">
              <w:rPr>
                <w:lang w:val="en-US"/>
              </w:rPr>
              <w:t xml:space="preserve"> and social care teams are well trained in commissioning, and what services should look like. Some providers don’t have a relationship with AHC, but sometimes AHC still have to commission services from them. </w:t>
            </w:r>
            <w:r w:rsidR="00086244">
              <w:rPr>
                <w:lang w:val="en-US"/>
              </w:rPr>
              <w:t>SO</w:t>
            </w:r>
            <w:r w:rsidRPr="00842044">
              <w:rPr>
                <w:lang w:val="en-US"/>
              </w:rPr>
              <w:t xml:space="preserve"> suggested it would be good to have this conversation at the PA/DP group. </w:t>
            </w:r>
            <w:r w:rsidR="00086244">
              <w:rPr>
                <w:lang w:val="en-US"/>
              </w:rPr>
              <w:t>SO</w:t>
            </w:r>
            <w:r w:rsidR="00026114" w:rsidRPr="00842044">
              <w:rPr>
                <w:lang w:val="en-US"/>
              </w:rPr>
              <w:t xml:space="preserve"> acknowledged that AHC are happy to </w:t>
            </w:r>
            <w:r w:rsidR="006D23BE">
              <w:rPr>
                <w:lang w:val="en-US"/>
              </w:rPr>
              <w:t>l</w:t>
            </w:r>
            <w:r w:rsidR="00026114" w:rsidRPr="00842044">
              <w:rPr>
                <w:lang w:val="en-US"/>
              </w:rPr>
              <w:t>ook at these is</w:t>
            </w:r>
            <w:r w:rsidR="006D23BE">
              <w:rPr>
                <w:lang w:val="en-US"/>
              </w:rPr>
              <w:t>sues, as we need good quality PA</w:t>
            </w:r>
            <w:r w:rsidR="00026114" w:rsidRPr="00842044">
              <w:rPr>
                <w:lang w:val="en-US"/>
              </w:rPr>
              <w:t xml:space="preserve">s and that it is still cheaper than commissioning services. </w:t>
            </w:r>
          </w:p>
          <w:p w14:paraId="480B02E4" w14:textId="00578FA8" w:rsidR="00026114" w:rsidRPr="00842044" w:rsidRDefault="00026114" w:rsidP="008D2843">
            <w:pPr>
              <w:spacing w:line="252" w:lineRule="auto"/>
              <w:rPr>
                <w:lang w:val="en-US"/>
              </w:rPr>
            </w:pPr>
          </w:p>
          <w:p w14:paraId="578DDD16" w14:textId="562A0C6A" w:rsidR="008D2843" w:rsidRPr="00842044" w:rsidRDefault="00086244" w:rsidP="008D2843">
            <w:pPr>
              <w:spacing w:line="252" w:lineRule="auto"/>
              <w:rPr>
                <w:lang w:val="en-US"/>
              </w:rPr>
            </w:pPr>
            <w:r>
              <w:rPr>
                <w:lang w:val="en-US"/>
              </w:rPr>
              <w:t>SO</w:t>
            </w:r>
            <w:r w:rsidR="00026114" w:rsidRPr="00842044">
              <w:rPr>
                <w:lang w:val="en-US"/>
              </w:rPr>
              <w:t>, J</w:t>
            </w:r>
            <w:r w:rsidR="00FD731D">
              <w:rPr>
                <w:lang w:val="en-US"/>
              </w:rPr>
              <w:t>N</w:t>
            </w:r>
            <w:r w:rsidR="00026114" w:rsidRPr="00842044">
              <w:rPr>
                <w:lang w:val="en-US"/>
              </w:rPr>
              <w:t xml:space="preserve"> and S</w:t>
            </w:r>
            <w:r w:rsidR="00FD731D">
              <w:rPr>
                <w:lang w:val="en-US"/>
              </w:rPr>
              <w:t>G</w:t>
            </w:r>
            <w:r w:rsidR="00026114" w:rsidRPr="00842044">
              <w:rPr>
                <w:lang w:val="en-US"/>
              </w:rPr>
              <w:t xml:space="preserve"> left the meeti</w:t>
            </w:r>
            <w:r w:rsidR="006D23BE">
              <w:rPr>
                <w:lang w:val="en-US"/>
              </w:rPr>
              <w:t xml:space="preserve">ng at 11.25am. </w:t>
            </w:r>
            <w:r w:rsidR="00114726">
              <w:rPr>
                <w:lang w:val="en-US"/>
              </w:rPr>
              <w:t>DH</w:t>
            </w:r>
            <w:r w:rsidR="006D23BE">
              <w:rPr>
                <w:lang w:val="en-US"/>
              </w:rPr>
              <w:t xml:space="preserve"> extended a t</w:t>
            </w:r>
            <w:r w:rsidR="00026114" w:rsidRPr="00842044">
              <w:rPr>
                <w:lang w:val="en-US"/>
              </w:rPr>
              <w:t xml:space="preserve">hank you to them all, for their contributions. </w:t>
            </w:r>
          </w:p>
        </w:tc>
        <w:tc>
          <w:tcPr>
            <w:tcW w:w="992" w:type="dxa"/>
          </w:tcPr>
          <w:p w14:paraId="78678A40" w14:textId="77777777" w:rsidR="00775F1F" w:rsidRPr="00842044" w:rsidRDefault="00775F1F" w:rsidP="00974AFE">
            <w:pPr>
              <w:rPr>
                <w:bCs/>
              </w:rPr>
            </w:pPr>
          </w:p>
        </w:tc>
      </w:tr>
      <w:tr w:rsidR="00DA3E69" w:rsidRPr="00842044" w14:paraId="723B45BD" w14:textId="77777777" w:rsidTr="00D97E9B">
        <w:trPr>
          <w:trHeight w:val="561"/>
          <w:jc w:val="center"/>
        </w:trPr>
        <w:tc>
          <w:tcPr>
            <w:tcW w:w="704" w:type="dxa"/>
          </w:tcPr>
          <w:p w14:paraId="5FBB6813" w14:textId="77777777" w:rsidR="00DA3E69" w:rsidRPr="00842044" w:rsidRDefault="00DA3E69" w:rsidP="00974AFE">
            <w:pPr>
              <w:pStyle w:val="ListParagraph"/>
              <w:numPr>
                <w:ilvl w:val="0"/>
                <w:numId w:val="1"/>
              </w:numPr>
              <w:tabs>
                <w:tab w:val="left" w:pos="311"/>
              </w:tabs>
              <w:jc w:val="center"/>
              <w:rPr>
                <w:b/>
                <w:bCs/>
              </w:rPr>
            </w:pPr>
          </w:p>
        </w:tc>
        <w:tc>
          <w:tcPr>
            <w:tcW w:w="8647" w:type="dxa"/>
            <w:vAlign w:val="center"/>
          </w:tcPr>
          <w:p w14:paraId="25669407" w14:textId="77777777" w:rsidR="00BA3046" w:rsidRPr="00842044" w:rsidRDefault="00026114" w:rsidP="00D700DB">
            <w:pPr>
              <w:spacing w:line="252" w:lineRule="auto"/>
              <w:contextualSpacing/>
              <w:rPr>
                <w:b/>
                <w:lang w:val="en-US"/>
              </w:rPr>
            </w:pPr>
            <w:r w:rsidRPr="00842044">
              <w:rPr>
                <w:b/>
                <w:lang w:val="en-US"/>
              </w:rPr>
              <w:t>Agenda Items</w:t>
            </w:r>
          </w:p>
          <w:p w14:paraId="5552388D" w14:textId="3AB0D7B4" w:rsidR="00026114" w:rsidRPr="00842044" w:rsidRDefault="00114726" w:rsidP="00D700DB">
            <w:pPr>
              <w:spacing w:line="252" w:lineRule="auto"/>
              <w:contextualSpacing/>
              <w:rPr>
                <w:lang w:val="en-US"/>
              </w:rPr>
            </w:pPr>
            <w:r>
              <w:rPr>
                <w:lang w:val="en-US"/>
              </w:rPr>
              <w:t>DH</w:t>
            </w:r>
            <w:r w:rsidR="00026114" w:rsidRPr="00842044">
              <w:rPr>
                <w:lang w:val="en-US"/>
              </w:rPr>
              <w:t xml:space="preserve"> asked if there were any other themes which ne</w:t>
            </w:r>
            <w:r w:rsidR="006D23BE">
              <w:rPr>
                <w:lang w:val="en-US"/>
              </w:rPr>
              <w:t>ed</w:t>
            </w:r>
            <w:r w:rsidR="00026114" w:rsidRPr="00842044">
              <w:rPr>
                <w:lang w:val="en-US"/>
              </w:rPr>
              <w:t>ed to be added to the agenda for future meetings</w:t>
            </w:r>
            <w:r w:rsidR="006D23BE">
              <w:rPr>
                <w:lang w:val="en-US"/>
              </w:rPr>
              <w:t>?</w:t>
            </w:r>
            <w:r w:rsidR="00026114" w:rsidRPr="00842044">
              <w:rPr>
                <w:lang w:val="en-US"/>
              </w:rPr>
              <w:t xml:space="preserve"> </w:t>
            </w:r>
            <w:r w:rsidR="00DD1615" w:rsidRPr="00842044">
              <w:rPr>
                <w:lang w:val="en-US"/>
              </w:rPr>
              <w:t xml:space="preserve">He observed that finances vs the cost of living will dominate at present. </w:t>
            </w:r>
          </w:p>
          <w:p w14:paraId="55EC9AD4" w14:textId="0F9E792C" w:rsidR="00DD1615" w:rsidRPr="00842044" w:rsidRDefault="00DD1615" w:rsidP="00D700DB">
            <w:pPr>
              <w:spacing w:line="252" w:lineRule="auto"/>
              <w:contextualSpacing/>
              <w:rPr>
                <w:lang w:val="en-US"/>
              </w:rPr>
            </w:pPr>
          </w:p>
          <w:p w14:paraId="218030F9" w14:textId="77777777" w:rsidR="00DD1615" w:rsidRPr="00842044" w:rsidRDefault="00DD1615" w:rsidP="00D700DB">
            <w:pPr>
              <w:spacing w:line="252" w:lineRule="auto"/>
              <w:contextualSpacing/>
              <w:rPr>
                <w:lang w:val="en-US"/>
              </w:rPr>
            </w:pPr>
            <w:r w:rsidRPr="00842044">
              <w:rPr>
                <w:lang w:val="en-US"/>
              </w:rPr>
              <w:t>There was a one-off payment Covid payment for PAs; this offer only came up in a survey, so if you hadn’t completed the survey, you wouldn’t know about it.  How many other similar issues are out there?</w:t>
            </w:r>
          </w:p>
          <w:p w14:paraId="0303228F" w14:textId="77777777" w:rsidR="00DD1615" w:rsidRPr="00842044" w:rsidRDefault="00DD1615" w:rsidP="00D700DB">
            <w:pPr>
              <w:spacing w:line="252" w:lineRule="auto"/>
              <w:contextualSpacing/>
              <w:rPr>
                <w:lang w:val="en-US"/>
              </w:rPr>
            </w:pPr>
          </w:p>
          <w:p w14:paraId="339497BD" w14:textId="6F30D691" w:rsidR="00DD1615" w:rsidRPr="00842044" w:rsidRDefault="00DD1615" w:rsidP="00D700DB">
            <w:pPr>
              <w:spacing w:line="252" w:lineRule="auto"/>
              <w:contextualSpacing/>
              <w:rPr>
                <w:lang w:val="en-US"/>
              </w:rPr>
            </w:pPr>
            <w:r w:rsidRPr="00842044">
              <w:rPr>
                <w:lang w:val="en-US"/>
              </w:rPr>
              <w:lastRenderedPageBreak/>
              <w:t xml:space="preserve">Members noted that surveys are not a good way to communicate with them; they are generally too busy to take the time to complete. </w:t>
            </w:r>
            <w:r w:rsidR="00114726">
              <w:rPr>
                <w:lang w:val="en-US"/>
              </w:rPr>
              <w:t>DH</w:t>
            </w:r>
            <w:r w:rsidR="00FC433C" w:rsidRPr="00842044">
              <w:rPr>
                <w:lang w:val="en-US"/>
              </w:rPr>
              <w:t xml:space="preserve"> suggested this is discussed at the Communications Working Group. </w:t>
            </w:r>
          </w:p>
        </w:tc>
        <w:tc>
          <w:tcPr>
            <w:tcW w:w="992" w:type="dxa"/>
          </w:tcPr>
          <w:p w14:paraId="668E0AA5" w14:textId="77777777" w:rsidR="00DA3E69" w:rsidRPr="00842044" w:rsidRDefault="00DA3E69" w:rsidP="00974AFE">
            <w:pPr>
              <w:rPr>
                <w:bCs/>
              </w:rPr>
            </w:pPr>
          </w:p>
        </w:tc>
      </w:tr>
      <w:tr w:rsidR="00BA3046" w:rsidRPr="00842044" w14:paraId="3DE6825F" w14:textId="77777777" w:rsidTr="00D97E9B">
        <w:trPr>
          <w:trHeight w:val="561"/>
          <w:jc w:val="center"/>
        </w:trPr>
        <w:tc>
          <w:tcPr>
            <w:tcW w:w="704" w:type="dxa"/>
          </w:tcPr>
          <w:p w14:paraId="7258B3E7" w14:textId="77777777" w:rsidR="00BA3046" w:rsidRPr="00842044" w:rsidRDefault="00BA3046" w:rsidP="00974AFE">
            <w:pPr>
              <w:pStyle w:val="ListParagraph"/>
              <w:numPr>
                <w:ilvl w:val="0"/>
                <w:numId w:val="1"/>
              </w:numPr>
              <w:tabs>
                <w:tab w:val="left" w:pos="311"/>
              </w:tabs>
              <w:jc w:val="center"/>
              <w:rPr>
                <w:b/>
                <w:bCs/>
              </w:rPr>
            </w:pPr>
          </w:p>
        </w:tc>
        <w:tc>
          <w:tcPr>
            <w:tcW w:w="8647" w:type="dxa"/>
            <w:vAlign w:val="center"/>
          </w:tcPr>
          <w:p w14:paraId="34C6FEE7" w14:textId="77777777" w:rsidR="000F6D36" w:rsidRPr="00842044" w:rsidRDefault="00006192" w:rsidP="000F6D36">
            <w:pPr>
              <w:spacing w:line="252" w:lineRule="auto"/>
              <w:rPr>
                <w:b/>
                <w:lang w:val="en-US"/>
              </w:rPr>
            </w:pPr>
            <w:r w:rsidRPr="00842044">
              <w:rPr>
                <w:b/>
                <w:lang w:val="en-US"/>
              </w:rPr>
              <w:t>AOB</w:t>
            </w:r>
          </w:p>
          <w:p w14:paraId="4349C78F" w14:textId="2328A836" w:rsidR="00006192" w:rsidRPr="00842044" w:rsidRDefault="00114726" w:rsidP="00C0791B">
            <w:pPr>
              <w:pStyle w:val="ListParagraph"/>
              <w:numPr>
                <w:ilvl w:val="0"/>
                <w:numId w:val="5"/>
              </w:numPr>
              <w:spacing w:line="252" w:lineRule="auto"/>
              <w:rPr>
                <w:lang w:val="en-US"/>
              </w:rPr>
            </w:pPr>
            <w:r>
              <w:rPr>
                <w:lang w:val="en-US"/>
              </w:rPr>
              <w:t>DH</w:t>
            </w:r>
            <w:r w:rsidR="00006192" w:rsidRPr="00842044">
              <w:rPr>
                <w:lang w:val="en-US"/>
              </w:rPr>
              <w:t xml:space="preserve"> encouraged members to email each other outside of this meeting and to use this meeting to take up discussions and raise issues. </w:t>
            </w:r>
          </w:p>
          <w:p w14:paraId="79BCF346" w14:textId="26808138" w:rsidR="00842044" w:rsidRPr="00842044" w:rsidRDefault="00006192" w:rsidP="00C0791B">
            <w:pPr>
              <w:pStyle w:val="PlainText"/>
              <w:numPr>
                <w:ilvl w:val="0"/>
                <w:numId w:val="5"/>
              </w:numPr>
              <w:rPr>
                <w:rFonts w:ascii="Arial" w:hAnsi="Arial" w:cs="Arial"/>
                <w:b w:val="0"/>
                <w:bCs w:val="0"/>
                <w:sz w:val="24"/>
                <w:szCs w:val="24"/>
              </w:rPr>
            </w:pPr>
            <w:r w:rsidRPr="00842044">
              <w:rPr>
                <w:rFonts w:ascii="Arial" w:hAnsi="Arial" w:cs="Arial"/>
                <w:b w:val="0"/>
                <w:sz w:val="24"/>
                <w:szCs w:val="24"/>
                <w:lang w:val="en-US"/>
              </w:rPr>
              <w:t>J</w:t>
            </w:r>
            <w:r w:rsidR="00FD731D">
              <w:rPr>
                <w:rFonts w:ascii="Arial" w:hAnsi="Arial" w:cs="Arial"/>
                <w:b w:val="0"/>
                <w:sz w:val="24"/>
                <w:szCs w:val="24"/>
                <w:lang w:val="en-US"/>
              </w:rPr>
              <w:t>S</w:t>
            </w:r>
            <w:r w:rsidRPr="00842044">
              <w:rPr>
                <w:rFonts w:ascii="Arial" w:hAnsi="Arial" w:cs="Arial"/>
                <w:b w:val="0"/>
                <w:sz w:val="24"/>
                <w:szCs w:val="24"/>
                <w:lang w:val="en-US"/>
              </w:rPr>
              <w:t xml:space="preserve"> reported that there is a PA Communications group. She feels they are slowly making progre</w:t>
            </w:r>
            <w:r w:rsidR="00842044" w:rsidRPr="00842044">
              <w:rPr>
                <w:rFonts w:ascii="Arial" w:hAnsi="Arial" w:cs="Arial"/>
                <w:b w:val="0"/>
                <w:sz w:val="24"/>
                <w:szCs w:val="24"/>
                <w:lang w:val="en-US"/>
              </w:rPr>
              <w:t xml:space="preserve">ss; there is also a newsletter, here is the link: </w:t>
            </w:r>
          </w:p>
          <w:p w14:paraId="60CDC441" w14:textId="59C14E2F" w:rsidR="00842044" w:rsidRDefault="00842044" w:rsidP="00842044">
            <w:pPr>
              <w:pStyle w:val="PlainText"/>
              <w:rPr>
                <w:rFonts w:ascii="Arial" w:hAnsi="Arial" w:cs="Arial"/>
                <w:b w:val="0"/>
                <w:sz w:val="24"/>
                <w:szCs w:val="24"/>
              </w:rPr>
            </w:pPr>
            <w:r>
              <w:rPr>
                <w:rFonts w:ascii="Arial" w:hAnsi="Arial" w:cs="Arial"/>
                <w:b w:val="0"/>
                <w:sz w:val="24"/>
                <w:szCs w:val="24"/>
              </w:rPr>
              <w:t xml:space="preserve">           </w:t>
            </w:r>
            <w:hyperlink r:id="rId15" w:history="1">
              <w:r w:rsidRPr="00842044">
                <w:rPr>
                  <w:rStyle w:val="Hyperlink"/>
                  <w:rFonts w:ascii="Arial" w:hAnsi="Arial" w:cs="Arial"/>
                  <w:b w:val="0"/>
                  <w:sz w:val="24"/>
                  <w:szCs w:val="24"/>
                </w:rPr>
                <w:t>http://bit.ly/direct-payment-nl</w:t>
              </w:r>
            </w:hyperlink>
          </w:p>
          <w:p w14:paraId="67E13B36" w14:textId="2A14D360" w:rsidR="00F3320C" w:rsidRDefault="00F3320C" w:rsidP="00C0791B">
            <w:pPr>
              <w:pStyle w:val="PlainText"/>
              <w:numPr>
                <w:ilvl w:val="0"/>
                <w:numId w:val="6"/>
              </w:numPr>
              <w:rPr>
                <w:rFonts w:ascii="Arial" w:hAnsi="Arial" w:cs="Arial"/>
                <w:b w:val="0"/>
                <w:sz w:val="24"/>
                <w:szCs w:val="24"/>
              </w:rPr>
            </w:pPr>
            <w:r w:rsidRPr="00F3320C">
              <w:rPr>
                <w:rFonts w:ascii="Arial" w:hAnsi="Arial" w:cs="Arial"/>
                <w:b w:val="0"/>
                <w:sz w:val="24"/>
                <w:szCs w:val="24"/>
                <w:highlight w:val="green"/>
              </w:rPr>
              <w:t>ACTION 8.1:</w:t>
            </w:r>
            <w:r>
              <w:rPr>
                <w:rFonts w:ascii="Arial" w:hAnsi="Arial" w:cs="Arial"/>
                <w:b w:val="0"/>
                <w:sz w:val="24"/>
                <w:szCs w:val="24"/>
              </w:rPr>
              <w:t xml:space="preserve"> J</w:t>
            </w:r>
            <w:r w:rsidR="00C26362">
              <w:rPr>
                <w:rFonts w:ascii="Arial" w:hAnsi="Arial" w:cs="Arial"/>
                <w:b w:val="0"/>
                <w:sz w:val="24"/>
                <w:szCs w:val="24"/>
              </w:rPr>
              <w:t>C</w:t>
            </w:r>
            <w:r>
              <w:rPr>
                <w:rFonts w:ascii="Arial" w:hAnsi="Arial" w:cs="Arial"/>
                <w:b w:val="0"/>
                <w:sz w:val="24"/>
                <w:szCs w:val="24"/>
              </w:rPr>
              <w:t xml:space="preserve"> asked if we could have the agenda for the next LDP; A</w:t>
            </w:r>
            <w:r w:rsidR="00C26362">
              <w:rPr>
                <w:rFonts w:ascii="Arial" w:hAnsi="Arial" w:cs="Arial"/>
                <w:b w:val="0"/>
                <w:sz w:val="24"/>
                <w:szCs w:val="24"/>
              </w:rPr>
              <w:t>L</w:t>
            </w:r>
            <w:r>
              <w:rPr>
                <w:rFonts w:ascii="Arial" w:hAnsi="Arial" w:cs="Arial"/>
                <w:b w:val="0"/>
                <w:sz w:val="24"/>
                <w:szCs w:val="24"/>
              </w:rPr>
              <w:t xml:space="preserve"> to action.</w:t>
            </w:r>
          </w:p>
          <w:p w14:paraId="4FFA9A8E" w14:textId="626461D7" w:rsidR="00006192" w:rsidRPr="00C0791B" w:rsidRDefault="00C0791B" w:rsidP="00C0791B">
            <w:pPr>
              <w:pStyle w:val="PlainText"/>
              <w:numPr>
                <w:ilvl w:val="0"/>
                <w:numId w:val="6"/>
              </w:numPr>
              <w:rPr>
                <w:rFonts w:ascii="Arial" w:hAnsi="Arial" w:cs="Arial"/>
                <w:b w:val="0"/>
                <w:sz w:val="24"/>
                <w:szCs w:val="24"/>
              </w:rPr>
            </w:pPr>
            <w:r w:rsidRPr="00C0791B">
              <w:rPr>
                <w:rFonts w:ascii="Arial" w:hAnsi="Arial" w:cs="Arial"/>
                <w:b w:val="0"/>
                <w:sz w:val="24"/>
                <w:szCs w:val="24"/>
                <w:highlight w:val="green"/>
              </w:rPr>
              <w:t>ACTION 8.2:</w:t>
            </w:r>
            <w:r>
              <w:rPr>
                <w:rFonts w:ascii="Arial" w:hAnsi="Arial" w:cs="Arial"/>
                <w:b w:val="0"/>
                <w:sz w:val="24"/>
                <w:szCs w:val="24"/>
              </w:rPr>
              <w:t xml:space="preserve"> </w:t>
            </w:r>
            <w:proofErr w:type="spellStart"/>
            <w:r w:rsidR="00114726">
              <w:rPr>
                <w:rFonts w:ascii="Arial" w:hAnsi="Arial" w:cs="Arial"/>
                <w:b w:val="0"/>
                <w:sz w:val="24"/>
                <w:szCs w:val="24"/>
              </w:rPr>
              <w:t>JHp</w:t>
            </w:r>
            <w:proofErr w:type="spellEnd"/>
            <w:r w:rsidRPr="00C0791B">
              <w:rPr>
                <w:rFonts w:ascii="Arial" w:hAnsi="Arial" w:cs="Arial"/>
                <w:b w:val="0"/>
                <w:sz w:val="24"/>
                <w:szCs w:val="24"/>
              </w:rPr>
              <w:t xml:space="preserve"> to send out Zoom invites for meetings for the rest of the year</w:t>
            </w:r>
          </w:p>
        </w:tc>
        <w:tc>
          <w:tcPr>
            <w:tcW w:w="992" w:type="dxa"/>
          </w:tcPr>
          <w:p w14:paraId="7EADFEB9" w14:textId="77777777" w:rsidR="00BA3046" w:rsidRPr="00842044" w:rsidRDefault="00BA3046" w:rsidP="00974AFE">
            <w:pPr>
              <w:rPr>
                <w:bCs/>
              </w:rPr>
            </w:pPr>
          </w:p>
          <w:p w14:paraId="26208ABA" w14:textId="77777777" w:rsidR="00370FCE" w:rsidRDefault="00370FCE" w:rsidP="00974AFE">
            <w:pPr>
              <w:rPr>
                <w:bCs/>
              </w:rPr>
            </w:pPr>
          </w:p>
          <w:p w14:paraId="7474AB8F" w14:textId="77777777" w:rsidR="00F3320C" w:rsidRDefault="00F3320C" w:rsidP="00974AFE">
            <w:pPr>
              <w:rPr>
                <w:bCs/>
              </w:rPr>
            </w:pPr>
          </w:p>
          <w:p w14:paraId="0E88E91A" w14:textId="77777777" w:rsidR="00F3320C" w:rsidRDefault="00F3320C" w:rsidP="00974AFE">
            <w:pPr>
              <w:rPr>
                <w:bCs/>
              </w:rPr>
            </w:pPr>
          </w:p>
          <w:p w14:paraId="22708296" w14:textId="77777777" w:rsidR="00F3320C" w:rsidRDefault="00F3320C" w:rsidP="00974AFE">
            <w:pPr>
              <w:rPr>
                <w:bCs/>
              </w:rPr>
            </w:pPr>
          </w:p>
          <w:p w14:paraId="4E45C68A" w14:textId="77777777" w:rsidR="00F3320C" w:rsidRDefault="00F3320C" w:rsidP="00974AFE">
            <w:pPr>
              <w:rPr>
                <w:bCs/>
              </w:rPr>
            </w:pPr>
          </w:p>
          <w:p w14:paraId="75583E2E" w14:textId="77777777" w:rsidR="00F3320C" w:rsidRDefault="00F3320C" w:rsidP="00974AFE">
            <w:pPr>
              <w:rPr>
                <w:bCs/>
              </w:rPr>
            </w:pPr>
          </w:p>
          <w:p w14:paraId="52BC37F1" w14:textId="77777777" w:rsidR="00F3320C" w:rsidRDefault="00F3320C" w:rsidP="00974AFE">
            <w:pPr>
              <w:rPr>
                <w:bCs/>
              </w:rPr>
            </w:pPr>
            <w:r>
              <w:rPr>
                <w:bCs/>
              </w:rPr>
              <w:t>AL</w:t>
            </w:r>
          </w:p>
          <w:p w14:paraId="661BAF6A" w14:textId="77777777" w:rsidR="00C0791B" w:rsidRDefault="00C0791B" w:rsidP="00974AFE">
            <w:pPr>
              <w:rPr>
                <w:bCs/>
              </w:rPr>
            </w:pPr>
          </w:p>
          <w:p w14:paraId="5C081A51" w14:textId="31A4F4A9" w:rsidR="00C0791B" w:rsidRPr="00842044" w:rsidRDefault="00C0791B" w:rsidP="00974AFE">
            <w:pPr>
              <w:rPr>
                <w:bCs/>
              </w:rPr>
            </w:pPr>
            <w:r>
              <w:rPr>
                <w:bCs/>
              </w:rPr>
              <w:t>JH</w:t>
            </w:r>
          </w:p>
        </w:tc>
      </w:tr>
      <w:tr w:rsidR="00842044" w:rsidRPr="00842044" w14:paraId="7246E1A3" w14:textId="77777777" w:rsidTr="00D97E9B">
        <w:trPr>
          <w:trHeight w:val="397"/>
          <w:jc w:val="center"/>
        </w:trPr>
        <w:tc>
          <w:tcPr>
            <w:tcW w:w="704" w:type="dxa"/>
          </w:tcPr>
          <w:p w14:paraId="55DB9D78" w14:textId="77777777" w:rsidR="00842044" w:rsidRPr="00842044" w:rsidRDefault="00842044" w:rsidP="00842044">
            <w:pPr>
              <w:pStyle w:val="ListParagraph"/>
              <w:numPr>
                <w:ilvl w:val="0"/>
                <w:numId w:val="1"/>
              </w:numPr>
              <w:jc w:val="center"/>
              <w:rPr>
                <w:bCs/>
              </w:rPr>
            </w:pPr>
          </w:p>
        </w:tc>
        <w:tc>
          <w:tcPr>
            <w:tcW w:w="8647" w:type="dxa"/>
          </w:tcPr>
          <w:p w14:paraId="5DBC3F6E" w14:textId="77777777" w:rsidR="00842044" w:rsidRDefault="00842044" w:rsidP="00842044">
            <w:pPr>
              <w:rPr>
                <w:bCs/>
              </w:rPr>
            </w:pPr>
            <w:r w:rsidRPr="00B90CFC">
              <w:rPr>
                <w:b/>
                <w:bCs/>
                <w:highlight w:val="yellow"/>
              </w:rPr>
              <w:t>Date of next meeting:</w:t>
            </w:r>
            <w:r w:rsidRPr="00842044">
              <w:rPr>
                <w:bCs/>
              </w:rPr>
              <w:t xml:space="preserve">  19</w:t>
            </w:r>
            <w:r w:rsidRPr="00842044">
              <w:rPr>
                <w:bCs/>
                <w:vertAlign w:val="superscript"/>
              </w:rPr>
              <w:t>th</w:t>
            </w:r>
            <w:r w:rsidRPr="00842044">
              <w:rPr>
                <w:bCs/>
              </w:rPr>
              <w:t xml:space="preserve"> July 2.00-3.30pm</w:t>
            </w:r>
          </w:p>
          <w:p w14:paraId="5395160B" w14:textId="77777777" w:rsidR="000948C9" w:rsidRDefault="000948C9" w:rsidP="00842044">
            <w:pPr>
              <w:rPr>
                <w:bCs/>
              </w:rPr>
            </w:pPr>
          </w:p>
          <w:p w14:paraId="60DEC7F5" w14:textId="54DBBDE9" w:rsidR="000948C9" w:rsidRPr="00842044" w:rsidRDefault="000948C9" w:rsidP="00842044">
            <w:pPr>
              <w:rPr>
                <w:bCs/>
              </w:rPr>
            </w:pPr>
            <w:r>
              <w:rPr>
                <w:bCs/>
              </w:rPr>
              <w:t>Meeting finished at 11.40am</w:t>
            </w:r>
          </w:p>
        </w:tc>
        <w:tc>
          <w:tcPr>
            <w:tcW w:w="992" w:type="dxa"/>
          </w:tcPr>
          <w:p w14:paraId="7927431E" w14:textId="18DBD309" w:rsidR="00842044" w:rsidRPr="00842044" w:rsidRDefault="00842044" w:rsidP="00842044">
            <w:pPr>
              <w:rPr>
                <w:bCs/>
              </w:rPr>
            </w:pPr>
          </w:p>
        </w:tc>
      </w:tr>
    </w:tbl>
    <w:p w14:paraId="37FA4C80" w14:textId="32E0C444" w:rsidR="00430D8E" w:rsidRDefault="00430D8E">
      <w:r w:rsidRPr="00842044">
        <w:t>Action Summary</w:t>
      </w:r>
      <w:r w:rsidR="002C651A" w:rsidRPr="00842044">
        <w:t xml:space="preserve"> </w:t>
      </w:r>
      <w:r w:rsidR="000A7D07" w:rsidRPr="00842044">
        <w:t>below</w:t>
      </w:r>
    </w:p>
    <w:p w14:paraId="73D624FD" w14:textId="77777777" w:rsidR="008F6441" w:rsidRPr="00842044" w:rsidRDefault="008F6441"/>
    <w:tbl>
      <w:tblPr>
        <w:tblStyle w:val="TableGrid"/>
        <w:tblW w:w="10201" w:type="dxa"/>
        <w:jc w:val="center"/>
        <w:tblLook w:val="04A0" w:firstRow="1" w:lastRow="0" w:firstColumn="1" w:lastColumn="0" w:noHBand="0" w:noVBand="1"/>
      </w:tblPr>
      <w:tblGrid>
        <w:gridCol w:w="772"/>
        <w:gridCol w:w="867"/>
        <w:gridCol w:w="7626"/>
        <w:gridCol w:w="936"/>
      </w:tblGrid>
      <w:tr w:rsidR="0065484E" w:rsidRPr="00842044" w14:paraId="3EAD17B8" w14:textId="77777777" w:rsidTr="00095504">
        <w:trPr>
          <w:trHeight w:val="397"/>
          <w:jc w:val="center"/>
        </w:trPr>
        <w:tc>
          <w:tcPr>
            <w:tcW w:w="772" w:type="dxa"/>
            <w:vAlign w:val="center"/>
          </w:tcPr>
          <w:p w14:paraId="13559053" w14:textId="77777777" w:rsidR="0065484E" w:rsidRPr="00842044" w:rsidRDefault="0065484E" w:rsidP="00AF3E3D">
            <w:pPr>
              <w:pStyle w:val="ListParagraph"/>
              <w:ind w:left="169"/>
              <w:jc w:val="center"/>
              <w:rPr>
                <w:b/>
                <w:bCs/>
              </w:rPr>
            </w:pPr>
          </w:p>
        </w:tc>
        <w:tc>
          <w:tcPr>
            <w:tcW w:w="867" w:type="dxa"/>
            <w:vAlign w:val="center"/>
          </w:tcPr>
          <w:p w14:paraId="548E744D" w14:textId="77777777" w:rsidR="0065484E" w:rsidRPr="00842044" w:rsidRDefault="0065484E" w:rsidP="00AF3E3D">
            <w:pPr>
              <w:pStyle w:val="ListParagraph"/>
              <w:ind w:left="73"/>
              <w:jc w:val="center"/>
              <w:rPr>
                <w:b/>
                <w:bCs/>
              </w:rPr>
            </w:pPr>
          </w:p>
        </w:tc>
        <w:tc>
          <w:tcPr>
            <w:tcW w:w="7626" w:type="dxa"/>
            <w:vAlign w:val="center"/>
          </w:tcPr>
          <w:p w14:paraId="781097FE" w14:textId="721B161F" w:rsidR="0065484E" w:rsidRPr="00842044" w:rsidRDefault="0065484E" w:rsidP="00AF3E3D">
            <w:pPr>
              <w:rPr>
                <w:b/>
                <w:bCs/>
              </w:rPr>
            </w:pPr>
            <w:r>
              <w:rPr>
                <w:b/>
                <w:bCs/>
              </w:rPr>
              <w:t xml:space="preserve">Updates/Actions from previous meeting </w:t>
            </w:r>
            <w:r w:rsidR="00070039" w:rsidRPr="00070039">
              <w:rPr>
                <w:b/>
                <w:bCs/>
              </w:rPr>
              <w:t>19</w:t>
            </w:r>
            <w:r w:rsidR="00070039" w:rsidRPr="00070039">
              <w:rPr>
                <w:b/>
                <w:bCs/>
                <w:vertAlign w:val="superscript"/>
              </w:rPr>
              <w:t>th</w:t>
            </w:r>
            <w:r w:rsidR="00070039" w:rsidRPr="00070039">
              <w:rPr>
                <w:b/>
                <w:bCs/>
              </w:rPr>
              <w:t xml:space="preserve"> </w:t>
            </w:r>
            <w:r w:rsidR="00070039">
              <w:rPr>
                <w:b/>
                <w:bCs/>
              </w:rPr>
              <w:t>April 2022</w:t>
            </w:r>
          </w:p>
        </w:tc>
        <w:tc>
          <w:tcPr>
            <w:tcW w:w="936" w:type="dxa"/>
            <w:vAlign w:val="center"/>
          </w:tcPr>
          <w:p w14:paraId="2FA3EC4D" w14:textId="77777777" w:rsidR="0065484E" w:rsidRPr="00842044" w:rsidRDefault="0065484E" w:rsidP="00AF3E3D">
            <w:pPr>
              <w:rPr>
                <w:bCs/>
              </w:rPr>
            </w:pPr>
          </w:p>
        </w:tc>
      </w:tr>
      <w:tr w:rsidR="001919D9" w:rsidRPr="00842044" w14:paraId="2FB7D9DA" w14:textId="77777777" w:rsidTr="00095504">
        <w:trPr>
          <w:trHeight w:val="397"/>
          <w:jc w:val="center"/>
        </w:trPr>
        <w:tc>
          <w:tcPr>
            <w:tcW w:w="772" w:type="dxa"/>
            <w:vAlign w:val="center"/>
          </w:tcPr>
          <w:p w14:paraId="71486C65" w14:textId="77777777" w:rsidR="001919D9" w:rsidRPr="00842044" w:rsidRDefault="001919D9" w:rsidP="00AF3E3D">
            <w:pPr>
              <w:pStyle w:val="ListParagraph"/>
              <w:ind w:left="169"/>
              <w:jc w:val="center"/>
              <w:rPr>
                <w:b/>
                <w:bCs/>
              </w:rPr>
            </w:pPr>
            <w:r w:rsidRPr="00842044">
              <w:rPr>
                <w:b/>
                <w:bCs/>
              </w:rPr>
              <w:t>No.</w:t>
            </w:r>
          </w:p>
        </w:tc>
        <w:tc>
          <w:tcPr>
            <w:tcW w:w="867" w:type="dxa"/>
            <w:vAlign w:val="center"/>
          </w:tcPr>
          <w:p w14:paraId="02734319" w14:textId="77777777" w:rsidR="001919D9" w:rsidRPr="00842044" w:rsidRDefault="001919D9" w:rsidP="00AF3E3D">
            <w:pPr>
              <w:pStyle w:val="ListParagraph"/>
              <w:ind w:left="73"/>
              <w:jc w:val="center"/>
              <w:rPr>
                <w:b/>
                <w:bCs/>
              </w:rPr>
            </w:pPr>
            <w:r w:rsidRPr="00842044">
              <w:rPr>
                <w:b/>
                <w:bCs/>
              </w:rPr>
              <w:t>Ref</w:t>
            </w:r>
          </w:p>
        </w:tc>
        <w:tc>
          <w:tcPr>
            <w:tcW w:w="7626" w:type="dxa"/>
            <w:vAlign w:val="center"/>
          </w:tcPr>
          <w:p w14:paraId="1AE1D8D9" w14:textId="43A69671" w:rsidR="001919D9" w:rsidRPr="00842044" w:rsidRDefault="00430D8E" w:rsidP="00AF3E3D">
            <w:pPr>
              <w:rPr>
                <w:b/>
                <w:bCs/>
              </w:rPr>
            </w:pPr>
            <w:r w:rsidRPr="00842044">
              <w:rPr>
                <w:b/>
                <w:bCs/>
              </w:rPr>
              <w:t>Action</w:t>
            </w:r>
          </w:p>
        </w:tc>
        <w:tc>
          <w:tcPr>
            <w:tcW w:w="936" w:type="dxa"/>
            <w:vAlign w:val="center"/>
          </w:tcPr>
          <w:p w14:paraId="6548AA3D" w14:textId="77777777" w:rsidR="001919D9" w:rsidRPr="00842044" w:rsidRDefault="001919D9" w:rsidP="00AF3E3D">
            <w:pPr>
              <w:rPr>
                <w:bCs/>
              </w:rPr>
            </w:pPr>
          </w:p>
        </w:tc>
      </w:tr>
      <w:tr w:rsidR="00D22F16" w:rsidRPr="00842044" w14:paraId="0D48DFBB" w14:textId="77777777" w:rsidTr="00095504">
        <w:trPr>
          <w:trHeight w:val="397"/>
          <w:jc w:val="center"/>
        </w:trPr>
        <w:tc>
          <w:tcPr>
            <w:tcW w:w="772" w:type="dxa"/>
            <w:vAlign w:val="center"/>
          </w:tcPr>
          <w:p w14:paraId="3B2D450E" w14:textId="77777777" w:rsidR="00D22F16" w:rsidRPr="00842044" w:rsidRDefault="00D22F16" w:rsidP="00D22F16">
            <w:pPr>
              <w:jc w:val="center"/>
              <w:rPr>
                <w:bCs/>
              </w:rPr>
            </w:pPr>
            <w:r w:rsidRPr="00842044">
              <w:rPr>
                <w:bCs/>
              </w:rPr>
              <w:t>1.</w:t>
            </w:r>
          </w:p>
        </w:tc>
        <w:tc>
          <w:tcPr>
            <w:tcW w:w="867" w:type="dxa"/>
            <w:vAlign w:val="center"/>
          </w:tcPr>
          <w:p w14:paraId="52BF0127" w14:textId="1899B74E" w:rsidR="00D22F16" w:rsidRPr="00842044" w:rsidRDefault="008A7789" w:rsidP="00D22F16">
            <w:pPr>
              <w:ind w:left="73"/>
              <w:jc w:val="center"/>
              <w:rPr>
                <w:bCs/>
              </w:rPr>
            </w:pPr>
            <w:r>
              <w:rPr>
                <w:bCs/>
              </w:rPr>
              <w:t>2.1</w:t>
            </w:r>
          </w:p>
        </w:tc>
        <w:tc>
          <w:tcPr>
            <w:tcW w:w="7626" w:type="dxa"/>
            <w:vAlign w:val="center"/>
          </w:tcPr>
          <w:p w14:paraId="758B9B1D" w14:textId="14FBA53B" w:rsidR="008A7789" w:rsidRPr="008A7789" w:rsidRDefault="008A7789" w:rsidP="008A7789">
            <w:pPr>
              <w:rPr>
                <w:b/>
                <w:i/>
                <w:lang w:val="en-US"/>
              </w:rPr>
            </w:pPr>
            <w:r w:rsidRPr="008A7789">
              <w:rPr>
                <w:i/>
                <w:lang w:val="en-US"/>
              </w:rPr>
              <w:t>J</w:t>
            </w:r>
            <w:r w:rsidR="00C26362">
              <w:rPr>
                <w:i/>
                <w:lang w:val="en-US"/>
              </w:rPr>
              <w:t xml:space="preserve">N </w:t>
            </w:r>
            <w:r w:rsidRPr="008A7789">
              <w:rPr>
                <w:i/>
                <w:lang w:val="en-US"/>
              </w:rPr>
              <w:t xml:space="preserve">to speak to Nicky Millard, re: the mass communication including a statement on viral medication: </w:t>
            </w:r>
            <w:r w:rsidRPr="008A7789">
              <w:rPr>
                <w:lang w:val="en-US"/>
              </w:rPr>
              <w:t xml:space="preserve">letter has been drafted and needs final approval before </w:t>
            </w:r>
            <w:proofErr w:type="gramStart"/>
            <w:r w:rsidRPr="008A7789">
              <w:rPr>
                <w:lang w:val="en-US"/>
              </w:rPr>
              <w:t>circulation</w:t>
            </w:r>
            <w:proofErr w:type="gramEnd"/>
          </w:p>
          <w:p w14:paraId="049C118F" w14:textId="16FE7A35" w:rsidR="00D22F16" w:rsidRPr="008A7789" w:rsidRDefault="00086244" w:rsidP="0056365C">
            <w:proofErr w:type="gramStart"/>
            <w:r>
              <w:t>SO</w:t>
            </w:r>
            <w:proofErr w:type="gramEnd"/>
            <w:r w:rsidR="008A7789" w:rsidRPr="008A7789">
              <w:t xml:space="preserve"> to confirm when approved</w:t>
            </w:r>
          </w:p>
        </w:tc>
        <w:tc>
          <w:tcPr>
            <w:tcW w:w="936" w:type="dxa"/>
            <w:vAlign w:val="center"/>
          </w:tcPr>
          <w:p w14:paraId="725A4D00" w14:textId="4118951F" w:rsidR="00D22F16" w:rsidRPr="00842044" w:rsidRDefault="008A7789" w:rsidP="00D22F16">
            <w:pPr>
              <w:rPr>
                <w:bCs/>
              </w:rPr>
            </w:pPr>
            <w:r>
              <w:rPr>
                <w:bCs/>
              </w:rPr>
              <w:t>SO</w:t>
            </w:r>
          </w:p>
        </w:tc>
      </w:tr>
      <w:tr w:rsidR="002C651A" w:rsidRPr="00842044" w14:paraId="143B4D37" w14:textId="77777777" w:rsidTr="00095504">
        <w:trPr>
          <w:trHeight w:val="397"/>
          <w:jc w:val="center"/>
        </w:trPr>
        <w:tc>
          <w:tcPr>
            <w:tcW w:w="772" w:type="dxa"/>
            <w:vAlign w:val="center"/>
          </w:tcPr>
          <w:p w14:paraId="73B83197" w14:textId="1C94F379" w:rsidR="002C651A" w:rsidRPr="00842044" w:rsidRDefault="002C651A" w:rsidP="00D22F16">
            <w:pPr>
              <w:jc w:val="center"/>
            </w:pPr>
            <w:r w:rsidRPr="00842044">
              <w:t>2.</w:t>
            </w:r>
          </w:p>
        </w:tc>
        <w:tc>
          <w:tcPr>
            <w:tcW w:w="867" w:type="dxa"/>
            <w:vAlign w:val="center"/>
          </w:tcPr>
          <w:p w14:paraId="7C536F54" w14:textId="752596E2" w:rsidR="002C651A" w:rsidRPr="00842044" w:rsidRDefault="008A7789" w:rsidP="00D22F16">
            <w:pPr>
              <w:ind w:left="73"/>
              <w:jc w:val="center"/>
              <w:rPr>
                <w:bCs/>
              </w:rPr>
            </w:pPr>
            <w:r>
              <w:rPr>
                <w:bCs/>
              </w:rPr>
              <w:t>2.2</w:t>
            </w:r>
          </w:p>
        </w:tc>
        <w:tc>
          <w:tcPr>
            <w:tcW w:w="7626" w:type="dxa"/>
            <w:vAlign w:val="center"/>
          </w:tcPr>
          <w:p w14:paraId="3E0AF266" w14:textId="3DB6B04A" w:rsidR="008A7789" w:rsidRPr="008A7789" w:rsidRDefault="008A7789" w:rsidP="008A7789">
            <w:r w:rsidRPr="008A7789">
              <w:rPr>
                <w:lang w:val="en-US"/>
              </w:rPr>
              <w:t xml:space="preserve">Members agreed they would like to invite TH, from the ICS to look at personalisation, to a future meeting. </w:t>
            </w:r>
          </w:p>
          <w:p w14:paraId="27E2E4ED" w14:textId="6652A4C9" w:rsidR="002C651A" w:rsidRPr="00842044" w:rsidRDefault="00114726" w:rsidP="002C651A">
            <w:pPr>
              <w:rPr>
                <w:lang w:val="en-US"/>
              </w:rPr>
            </w:pPr>
            <w:proofErr w:type="spellStart"/>
            <w:r>
              <w:rPr>
                <w:lang w:val="en-US"/>
              </w:rPr>
              <w:t>JHp</w:t>
            </w:r>
            <w:proofErr w:type="spellEnd"/>
            <w:r w:rsidR="008A7789" w:rsidRPr="008A7789">
              <w:rPr>
                <w:lang w:val="en-US"/>
              </w:rPr>
              <w:t xml:space="preserve"> to facilitate</w:t>
            </w:r>
          </w:p>
        </w:tc>
        <w:tc>
          <w:tcPr>
            <w:tcW w:w="936" w:type="dxa"/>
            <w:vAlign w:val="center"/>
          </w:tcPr>
          <w:p w14:paraId="467511DE" w14:textId="5415545C" w:rsidR="002C651A" w:rsidRPr="00842044" w:rsidRDefault="008A7789" w:rsidP="00D22F16">
            <w:pPr>
              <w:rPr>
                <w:bCs/>
              </w:rPr>
            </w:pPr>
            <w:r>
              <w:rPr>
                <w:bCs/>
              </w:rPr>
              <w:t>JH</w:t>
            </w:r>
          </w:p>
        </w:tc>
      </w:tr>
      <w:tr w:rsidR="00BA3046" w:rsidRPr="00842044" w14:paraId="51980BEC" w14:textId="77777777" w:rsidTr="00095504">
        <w:trPr>
          <w:trHeight w:val="397"/>
          <w:jc w:val="center"/>
        </w:trPr>
        <w:tc>
          <w:tcPr>
            <w:tcW w:w="772" w:type="dxa"/>
            <w:vAlign w:val="center"/>
          </w:tcPr>
          <w:p w14:paraId="1048AAC6" w14:textId="136950A6" w:rsidR="00BA3046" w:rsidRPr="00842044" w:rsidRDefault="0065484E" w:rsidP="00D22F16">
            <w:pPr>
              <w:jc w:val="center"/>
            </w:pPr>
            <w:r>
              <w:t>3.</w:t>
            </w:r>
          </w:p>
        </w:tc>
        <w:tc>
          <w:tcPr>
            <w:tcW w:w="867" w:type="dxa"/>
            <w:vAlign w:val="center"/>
          </w:tcPr>
          <w:p w14:paraId="4ECC1903" w14:textId="3C2E2EC8" w:rsidR="00BA3046" w:rsidRPr="00842044" w:rsidRDefault="0065484E" w:rsidP="00D22F16">
            <w:pPr>
              <w:ind w:left="73"/>
              <w:jc w:val="center"/>
              <w:rPr>
                <w:bCs/>
              </w:rPr>
            </w:pPr>
            <w:r>
              <w:rPr>
                <w:bCs/>
              </w:rPr>
              <w:t>2.3</w:t>
            </w:r>
          </w:p>
        </w:tc>
        <w:tc>
          <w:tcPr>
            <w:tcW w:w="7626" w:type="dxa"/>
            <w:vAlign w:val="center"/>
          </w:tcPr>
          <w:p w14:paraId="0378417D" w14:textId="030C7F58" w:rsidR="0065484E" w:rsidRPr="0065484E" w:rsidRDefault="00114726" w:rsidP="0065484E">
            <w:pPr>
              <w:rPr>
                <w:i/>
              </w:rPr>
            </w:pPr>
            <w:r>
              <w:t>DH</w:t>
            </w:r>
            <w:r w:rsidR="0065484E" w:rsidRPr="0065484E">
              <w:t xml:space="preserve"> reported that there will be a course on DPs at some time in the </w:t>
            </w:r>
            <w:proofErr w:type="gramStart"/>
            <w:r w:rsidR="0065484E" w:rsidRPr="0065484E">
              <w:t>future</w:t>
            </w:r>
            <w:proofErr w:type="gramEnd"/>
          </w:p>
          <w:p w14:paraId="06E872F1" w14:textId="13E37F51" w:rsidR="00BA3046" w:rsidRPr="00842044" w:rsidRDefault="00114726" w:rsidP="0065484E">
            <w:pPr>
              <w:rPr>
                <w:lang w:val="en-US"/>
              </w:rPr>
            </w:pPr>
            <w:r>
              <w:t>DH</w:t>
            </w:r>
            <w:r w:rsidR="0065484E" w:rsidRPr="00842044">
              <w:t xml:space="preserve"> to share details with </w:t>
            </w:r>
            <w:proofErr w:type="spellStart"/>
            <w:r>
              <w:t>JHp</w:t>
            </w:r>
            <w:proofErr w:type="spellEnd"/>
            <w:r w:rsidR="0065484E" w:rsidRPr="00842044">
              <w:t xml:space="preserve"> for circulation, once dates are known</w:t>
            </w:r>
          </w:p>
        </w:tc>
        <w:tc>
          <w:tcPr>
            <w:tcW w:w="936" w:type="dxa"/>
            <w:vAlign w:val="center"/>
          </w:tcPr>
          <w:p w14:paraId="1E8E3BC7" w14:textId="389BFFF4" w:rsidR="00BA3046" w:rsidRPr="00842044" w:rsidRDefault="0065484E" w:rsidP="00D22F16">
            <w:pPr>
              <w:rPr>
                <w:bCs/>
              </w:rPr>
            </w:pPr>
            <w:r>
              <w:rPr>
                <w:bCs/>
              </w:rPr>
              <w:t>DH</w:t>
            </w:r>
          </w:p>
        </w:tc>
      </w:tr>
      <w:tr w:rsidR="00D22F16" w:rsidRPr="00842044" w14:paraId="38EDDD71" w14:textId="77777777" w:rsidTr="00095504">
        <w:trPr>
          <w:trHeight w:val="397"/>
          <w:jc w:val="center"/>
        </w:trPr>
        <w:tc>
          <w:tcPr>
            <w:tcW w:w="772" w:type="dxa"/>
            <w:vAlign w:val="center"/>
          </w:tcPr>
          <w:p w14:paraId="7B48ACB6" w14:textId="12E2BD81" w:rsidR="00D22F16" w:rsidRPr="00842044" w:rsidRDefault="00D22F16" w:rsidP="00D22F16">
            <w:pPr>
              <w:jc w:val="center"/>
            </w:pPr>
          </w:p>
        </w:tc>
        <w:tc>
          <w:tcPr>
            <w:tcW w:w="867" w:type="dxa"/>
            <w:vAlign w:val="center"/>
          </w:tcPr>
          <w:p w14:paraId="2E16C0F9" w14:textId="56679BF6" w:rsidR="00D22F16" w:rsidRPr="00842044" w:rsidRDefault="00D22F16" w:rsidP="00D22F16">
            <w:pPr>
              <w:pStyle w:val="ListParagraph"/>
              <w:ind w:left="73"/>
              <w:jc w:val="center"/>
              <w:rPr>
                <w:bCs/>
              </w:rPr>
            </w:pPr>
          </w:p>
        </w:tc>
        <w:tc>
          <w:tcPr>
            <w:tcW w:w="7626" w:type="dxa"/>
            <w:vAlign w:val="center"/>
          </w:tcPr>
          <w:p w14:paraId="39F5D7DD" w14:textId="2BCCFC89" w:rsidR="00D22F16" w:rsidRPr="00842044" w:rsidRDefault="0065484E" w:rsidP="0056365C">
            <w:pPr>
              <w:rPr>
                <w:lang w:val="en-US"/>
              </w:rPr>
            </w:pPr>
            <w:r w:rsidRPr="0065484E">
              <w:rPr>
                <w:b/>
              </w:rPr>
              <w:t>Actions from 17</w:t>
            </w:r>
            <w:r w:rsidRPr="0065484E">
              <w:rPr>
                <w:b/>
                <w:vertAlign w:val="superscript"/>
              </w:rPr>
              <w:t>th</w:t>
            </w:r>
            <w:r w:rsidRPr="0065484E">
              <w:rPr>
                <w:b/>
              </w:rPr>
              <w:t xml:space="preserve"> May 2022</w:t>
            </w:r>
          </w:p>
        </w:tc>
        <w:tc>
          <w:tcPr>
            <w:tcW w:w="936" w:type="dxa"/>
            <w:vAlign w:val="center"/>
          </w:tcPr>
          <w:p w14:paraId="27671719" w14:textId="43A61747" w:rsidR="00D22F16" w:rsidRPr="00842044" w:rsidRDefault="00D22F16" w:rsidP="00D22F16">
            <w:pPr>
              <w:rPr>
                <w:bCs/>
              </w:rPr>
            </w:pPr>
          </w:p>
        </w:tc>
      </w:tr>
      <w:tr w:rsidR="001B2563" w:rsidRPr="00842044" w14:paraId="026E2923" w14:textId="77777777" w:rsidTr="00095504">
        <w:trPr>
          <w:trHeight w:val="397"/>
          <w:jc w:val="center"/>
        </w:trPr>
        <w:tc>
          <w:tcPr>
            <w:tcW w:w="772" w:type="dxa"/>
            <w:vAlign w:val="center"/>
          </w:tcPr>
          <w:p w14:paraId="0BB61229" w14:textId="4539A932" w:rsidR="001B2563" w:rsidRPr="00842044" w:rsidRDefault="001B2563" w:rsidP="00D22F16">
            <w:pPr>
              <w:jc w:val="center"/>
            </w:pPr>
            <w:r>
              <w:t>4.</w:t>
            </w:r>
          </w:p>
        </w:tc>
        <w:tc>
          <w:tcPr>
            <w:tcW w:w="867" w:type="dxa"/>
            <w:vAlign w:val="center"/>
          </w:tcPr>
          <w:p w14:paraId="62E35435" w14:textId="7DB7BEE6" w:rsidR="001B2563" w:rsidRPr="00842044" w:rsidRDefault="001B2563" w:rsidP="00D22F16">
            <w:pPr>
              <w:pStyle w:val="ListParagraph"/>
              <w:ind w:left="73"/>
              <w:jc w:val="center"/>
              <w:rPr>
                <w:bCs/>
              </w:rPr>
            </w:pPr>
            <w:r>
              <w:rPr>
                <w:bCs/>
              </w:rPr>
              <w:t>3.1</w:t>
            </w:r>
          </w:p>
        </w:tc>
        <w:tc>
          <w:tcPr>
            <w:tcW w:w="7626" w:type="dxa"/>
            <w:vAlign w:val="center"/>
          </w:tcPr>
          <w:p w14:paraId="462260A0" w14:textId="57499353" w:rsidR="001B2563" w:rsidRPr="001B2563" w:rsidRDefault="00086244" w:rsidP="0056365C">
            <w:pPr>
              <w:rPr>
                <w:lang w:val="en-US"/>
              </w:rPr>
            </w:pPr>
            <w:r>
              <w:rPr>
                <w:lang w:val="en-US"/>
              </w:rPr>
              <w:t>SO</w:t>
            </w:r>
            <w:r w:rsidR="001B2563" w:rsidRPr="00842044">
              <w:rPr>
                <w:lang w:val="en-US"/>
              </w:rPr>
              <w:t xml:space="preserve"> will check M</w:t>
            </w:r>
            <w:r w:rsidR="00C26362">
              <w:rPr>
                <w:lang w:val="en-US"/>
              </w:rPr>
              <w:t>W</w:t>
            </w:r>
            <w:r w:rsidR="001B2563" w:rsidRPr="00842044">
              <w:rPr>
                <w:lang w:val="en-US"/>
              </w:rPr>
              <w:t xml:space="preserve">’s son’s records to ensure it is recorded that she needs </w:t>
            </w:r>
            <w:r w:rsidR="001B2563">
              <w:rPr>
                <w:lang w:val="en-US"/>
              </w:rPr>
              <w:t xml:space="preserve">to receive correspondence too. </w:t>
            </w:r>
          </w:p>
        </w:tc>
        <w:tc>
          <w:tcPr>
            <w:tcW w:w="936" w:type="dxa"/>
            <w:vAlign w:val="center"/>
          </w:tcPr>
          <w:p w14:paraId="2FE1BF21" w14:textId="56C1C103" w:rsidR="001B2563" w:rsidRPr="00842044" w:rsidRDefault="001B2563" w:rsidP="00D22F16">
            <w:pPr>
              <w:rPr>
                <w:bCs/>
              </w:rPr>
            </w:pPr>
            <w:r>
              <w:rPr>
                <w:bCs/>
              </w:rPr>
              <w:t>SO</w:t>
            </w:r>
          </w:p>
        </w:tc>
      </w:tr>
      <w:tr w:rsidR="00D22F16" w:rsidRPr="00842044" w14:paraId="2F59AE8F" w14:textId="77777777" w:rsidTr="00095504">
        <w:trPr>
          <w:trHeight w:val="397"/>
          <w:jc w:val="center"/>
        </w:trPr>
        <w:tc>
          <w:tcPr>
            <w:tcW w:w="772" w:type="dxa"/>
            <w:vAlign w:val="center"/>
          </w:tcPr>
          <w:p w14:paraId="18551D35" w14:textId="6AB28B46" w:rsidR="00D22F16" w:rsidRPr="00842044" w:rsidRDefault="001B2563" w:rsidP="004C4360">
            <w:pPr>
              <w:jc w:val="center"/>
              <w:rPr>
                <w:bCs/>
              </w:rPr>
            </w:pPr>
            <w:r>
              <w:rPr>
                <w:bCs/>
              </w:rPr>
              <w:t>5</w:t>
            </w:r>
            <w:r w:rsidR="00D22F16" w:rsidRPr="00842044">
              <w:rPr>
                <w:bCs/>
              </w:rPr>
              <w:t>.</w:t>
            </w:r>
          </w:p>
        </w:tc>
        <w:tc>
          <w:tcPr>
            <w:tcW w:w="867" w:type="dxa"/>
            <w:vAlign w:val="center"/>
          </w:tcPr>
          <w:p w14:paraId="144E35FA" w14:textId="09ADCE2B" w:rsidR="00D22F16" w:rsidRPr="00842044" w:rsidRDefault="0065484E" w:rsidP="00D22F16">
            <w:pPr>
              <w:pStyle w:val="ListParagraph"/>
              <w:ind w:left="73"/>
              <w:jc w:val="center"/>
              <w:rPr>
                <w:bCs/>
              </w:rPr>
            </w:pPr>
            <w:r>
              <w:rPr>
                <w:bCs/>
              </w:rPr>
              <w:t>5.1</w:t>
            </w:r>
          </w:p>
        </w:tc>
        <w:tc>
          <w:tcPr>
            <w:tcW w:w="7626" w:type="dxa"/>
            <w:vAlign w:val="center"/>
          </w:tcPr>
          <w:p w14:paraId="17796262" w14:textId="195BC73C" w:rsidR="00D22F16" w:rsidRPr="0065484E" w:rsidRDefault="00114726" w:rsidP="0065484E">
            <w:pPr>
              <w:spacing w:line="252" w:lineRule="auto"/>
              <w:ind w:left="72"/>
              <w:rPr>
                <w:lang w:val="en-US"/>
              </w:rPr>
            </w:pPr>
            <w:proofErr w:type="spellStart"/>
            <w:r>
              <w:rPr>
                <w:lang w:val="en-US"/>
              </w:rPr>
              <w:t>JHp</w:t>
            </w:r>
            <w:proofErr w:type="spellEnd"/>
            <w:r w:rsidR="0065484E" w:rsidRPr="00842044">
              <w:rPr>
                <w:lang w:val="en-US"/>
              </w:rPr>
              <w:t xml:space="preserve"> to check with P</w:t>
            </w:r>
            <w:r w:rsidR="00C26362">
              <w:rPr>
                <w:lang w:val="en-US"/>
              </w:rPr>
              <w:t>H</w:t>
            </w:r>
            <w:r w:rsidR="0065484E" w:rsidRPr="00842044">
              <w:rPr>
                <w:lang w:val="en-US"/>
              </w:rPr>
              <w:t xml:space="preserve"> </w:t>
            </w:r>
            <w:r w:rsidR="0065484E">
              <w:rPr>
                <w:lang w:val="en-US"/>
              </w:rPr>
              <w:t xml:space="preserve">re LIG meeting he attended, </w:t>
            </w:r>
            <w:r w:rsidR="0065484E" w:rsidRPr="00842044">
              <w:rPr>
                <w:lang w:val="en-US"/>
              </w:rPr>
              <w:t>and make all amendments</w:t>
            </w:r>
            <w:r w:rsidR="0065484E">
              <w:rPr>
                <w:lang w:val="en-US"/>
              </w:rPr>
              <w:t xml:space="preserve"> to the table of LIG attendees </w:t>
            </w:r>
          </w:p>
        </w:tc>
        <w:tc>
          <w:tcPr>
            <w:tcW w:w="936" w:type="dxa"/>
            <w:vAlign w:val="center"/>
          </w:tcPr>
          <w:p w14:paraId="26C003AC" w14:textId="4B9D7E86" w:rsidR="00D22F16" w:rsidRPr="00842044" w:rsidRDefault="0065484E" w:rsidP="00D22F16">
            <w:pPr>
              <w:rPr>
                <w:bCs/>
              </w:rPr>
            </w:pPr>
            <w:r>
              <w:rPr>
                <w:bCs/>
              </w:rPr>
              <w:t>JH</w:t>
            </w:r>
          </w:p>
        </w:tc>
      </w:tr>
      <w:tr w:rsidR="00D22F16" w:rsidRPr="00842044" w14:paraId="2CB90CCB" w14:textId="77777777" w:rsidTr="00095504">
        <w:trPr>
          <w:trHeight w:val="397"/>
          <w:jc w:val="center"/>
        </w:trPr>
        <w:tc>
          <w:tcPr>
            <w:tcW w:w="772" w:type="dxa"/>
            <w:vAlign w:val="center"/>
          </w:tcPr>
          <w:p w14:paraId="1E8A6BF5" w14:textId="3B147C87" w:rsidR="00D22F16" w:rsidRPr="00842044" w:rsidRDefault="001B2563" w:rsidP="00D22F16">
            <w:pPr>
              <w:jc w:val="center"/>
            </w:pPr>
            <w:r>
              <w:t>6.</w:t>
            </w:r>
            <w:r w:rsidR="00D22F16" w:rsidRPr="00842044">
              <w:t>.</w:t>
            </w:r>
          </w:p>
        </w:tc>
        <w:tc>
          <w:tcPr>
            <w:tcW w:w="867" w:type="dxa"/>
            <w:vAlign w:val="center"/>
          </w:tcPr>
          <w:p w14:paraId="3F5C5ED6" w14:textId="6B4BE333" w:rsidR="00D22F16" w:rsidRPr="00842044" w:rsidRDefault="0065484E" w:rsidP="00D22F16">
            <w:pPr>
              <w:pStyle w:val="ListParagraph"/>
              <w:ind w:left="73"/>
              <w:jc w:val="center"/>
              <w:rPr>
                <w:bCs/>
              </w:rPr>
            </w:pPr>
            <w:r>
              <w:rPr>
                <w:bCs/>
              </w:rPr>
              <w:t>5.2</w:t>
            </w:r>
          </w:p>
        </w:tc>
        <w:tc>
          <w:tcPr>
            <w:tcW w:w="7626" w:type="dxa"/>
            <w:vAlign w:val="center"/>
          </w:tcPr>
          <w:p w14:paraId="55AF007F" w14:textId="21FD490F" w:rsidR="00D431DB" w:rsidRPr="00842044" w:rsidRDefault="0065484E" w:rsidP="006D32D1">
            <w:pPr>
              <w:spacing w:line="252" w:lineRule="auto"/>
              <w:ind w:left="72"/>
              <w:rPr>
                <w:lang w:val="en-US"/>
              </w:rPr>
            </w:pPr>
            <w:r w:rsidRPr="00842044">
              <w:rPr>
                <w:lang w:val="en-US"/>
              </w:rPr>
              <w:t xml:space="preserve">Once updated, </w:t>
            </w:r>
            <w:proofErr w:type="spellStart"/>
            <w:r w:rsidR="00114726">
              <w:rPr>
                <w:lang w:val="en-US"/>
              </w:rPr>
              <w:t>JHp</w:t>
            </w:r>
            <w:proofErr w:type="spellEnd"/>
            <w:r w:rsidRPr="00842044">
              <w:rPr>
                <w:lang w:val="en-US"/>
              </w:rPr>
              <w:t xml:space="preserve"> to circulate and seek views of members</w:t>
            </w:r>
            <w:r w:rsidR="006D32D1">
              <w:rPr>
                <w:lang w:val="en-US"/>
              </w:rPr>
              <w:t>, re membership of different LDP Working Groups</w:t>
            </w:r>
          </w:p>
        </w:tc>
        <w:tc>
          <w:tcPr>
            <w:tcW w:w="936" w:type="dxa"/>
            <w:vAlign w:val="center"/>
          </w:tcPr>
          <w:p w14:paraId="35B2F04A" w14:textId="5DC77FD8" w:rsidR="00D22F16" w:rsidRPr="00842044" w:rsidRDefault="0065484E" w:rsidP="00D22F16">
            <w:pPr>
              <w:rPr>
                <w:bCs/>
              </w:rPr>
            </w:pPr>
            <w:r>
              <w:rPr>
                <w:bCs/>
              </w:rPr>
              <w:t>JH</w:t>
            </w:r>
          </w:p>
        </w:tc>
      </w:tr>
      <w:tr w:rsidR="00D22F16" w:rsidRPr="00842044" w14:paraId="0AA9F83D" w14:textId="77777777" w:rsidTr="00095504">
        <w:trPr>
          <w:trHeight w:val="397"/>
          <w:jc w:val="center"/>
        </w:trPr>
        <w:tc>
          <w:tcPr>
            <w:tcW w:w="772" w:type="dxa"/>
            <w:vAlign w:val="center"/>
          </w:tcPr>
          <w:p w14:paraId="40DAC62A" w14:textId="4AC7D794" w:rsidR="00D22F16" w:rsidRPr="00842044" w:rsidRDefault="001B2563" w:rsidP="004C4360">
            <w:pPr>
              <w:jc w:val="center"/>
            </w:pPr>
            <w:r>
              <w:t>7.</w:t>
            </w:r>
          </w:p>
        </w:tc>
        <w:tc>
          <w:tcPr>
            <w:tcW w:w="867" w:type="dxa"/>
            <w:vAlign w:val="center"/>
          </w:tcPr>
          <w:p w14:paraId="23F0FD4B" w14:textId="7E5EA04D" w:rsidR="00D22F16" w:rsidRPr="00842044" w:rsidRDefault="0065484E" w:rsidP="00D22F16">
            <w:pPr>
              <w:pStyle w:val="ListParagraph"/>
              <w:ind w:left="73"/>
              <w:jc w:val="center"/>
              <w:rPr>
                <w:bCs/>
              </w:rPr>
            </w:pPr>
            <w:r>
              <w:rPr>
                <w:bCs/>
              </w:rPr>
              <w:t>5.3</w:t>
            </w:r>
          </w:p>
        </w:tc>
        <w:tc>
          <w:tcPr>
            <w:tcW w:w="7626" w:type="dxa"/>
            <w:vAlign w:val="center"/>
          </w:tcPr>
          <w:p w14:paraId="73E8A907" w14:textId="5D3B3B8C" w:rsidR="0065484E" w:rsidRPr="00842044" w:rsidRDefault="0065484E" w:rsidP="0065484E">
            <w:pPr>
              <w:spacing w:line="252" w:lineRule="auto"/>
              <w:rPr>
                <w:lang w:val="en-US"/>
              </w:rPr>
            </w:pPr>
            <w:r w:rsidRPr="00842044">
              <w:rPr>
                <w:lang w:val="en-US"/>
              </w:rPr>
              <w:t>Re Slide 2: M</w:t>
            </w:r>
            <w:r w:rsidR="00F52B11">
              <w:rPr>
                <w:lang w:val="en-US"/>
              </w:rPr>
              <w:t>W</w:t>
            </w:r>
            <w:r w:rsidRPr="00842044">
              <w:rPr>
                <w:lang w:val="en-US"/>
              </w:rPr>
              <w:t xml:space="preserve"> suggested that maybe A</w:t>
            </w:r>
            <w:r w:rsidR="00F52B11">
              <w:rPr>
                <w:lang w:val="en-US"/>
              </w:rPr>
              <w:t>M</w:t>
            </w:r>
            <w:r w:rsidRPr="00842044">
              <w:rPr>
                <w:lang w:val="en-US"/>
              </w:rPr>
              <w:t xml:space="preserve"> would like to </w:t>
            </w:r>
            <w:r w:rsidR="00F52B11">
              <w:rPr>
                <w:lang w:val="en-US"/>
              </w:rPr>
              <w:t>jo</w:t>
            </w:r>
            <w:r w:rsidRPr="00842044">
              <w:rPr>
                <w:lang w:val="en-US"/>
              </w:rPr>
              <w:t xml:space="preserve">in the Complex Needs group. </w:t>
            </w:r>
          </w:p>
          <w:p w14:paraId="6F31FD63" w14:textId="257BBBD8" w:rsidR="00D22F16" w:rsidRPr="00842044" w:rsidRDefault="006D32D1" w:rsidP="00095504">
            <w:pPr>
              <w:spacing w:line="252" w:lineRule="auto"/>
              <w:rPr>
                <w:lang w:val="en-US"/>
              </w:rPr>
            </w:pPr>
            <w:r>
              <w:rPr>
                <w:lang w:val="en-US"/>
              </w:rPr>
              <w:t>M</w:t>
            </w:r>
            <w:r w:rsidR="00F52B11">
              <w:rPr>
                <w:lang w:val="en-US"/>
              </w:rPr>
              <w:t>W</w:t>
            </w:r>
            <w:r>
              <w:rPr>
                <w:lang w:val="en-US"/>
              </w:rPr>
              <w:t xml:space="preserve"> to liaise with A</w:t>
            </w:r>
            <w:r w:rsidR="00F52B11">
              <w:rPr>
                <w:lang w:val="en-US"/>
              </w:rPr>
              <w:t>M</w:t>
            </w:r>
          </w:p>
        </w:tc>
        <w:tc>
          <w:tcPr>
            <w:tcW w:w="936" w:type="dxa"/>
            <w:vAlign w:val="center"/>
          </w:tcPr>
          <w:p w14:paraId="6BD2A251" w14:textId="7B4694F5" w:rsidR="00D22F16" w:rsidRPr="00842044" w:rsidRDefault="0065484E" w:rsidP="00D22F16">
            <w:pPr>
              <w:rPr>
                <w:bCs/>
              </w:rPr>
            </w:pPr>
            <w:r>
              <w:rPr>
                <w:bCs/>
              </w:rPr>
              <w:t>MW</w:t>
            </w:r>
          </w:p>
        </w:tc>
      </w:tr>
      <w:tr w:rsidR="0056365C" w:rsidRPr="00842044" w14:paraId="1EB78A39" w14:textId="77777777" w:rsidTr="00095504">
        <w:trPr>
          <w:trHeight w:val="397"/>
          <w:jc w:val="center"/>
        </w:trPr>
        <w:tc>
          <w:tcPr>
            <w:tcW w:w="772" w:type="dxa"/>
            <w:vAlign w:val="center"/>
          </w:tcPr>
          <w:p w14:paraId="4969FED8" w14:textId="6B18089C" w:rsidR="0056365C" w:rsidRPr="00842044" w:rsidRDefault="001B2563" w:rsidP="004C4360">
            <w:pPr>
              <w:jc w:val="center"/>
            </w:pPr>
            <w:r>
              <w:t>8.</w:t>
            </w:r>
          </w:p>
        </w:tc>
        <w:tc>
          <w:tcPr>
            <w:tcW w:w="867" w:type="dxa"/>
            <w:vAlign w:val="center"/>
          </w:tcPr>
          <w:p w14:paraId="02627578" w14:textId="02036F4F" w:rsidR="0056365C" w:rsidRPr="00842044" w:rsidRDefault="006D32D1" w:rsidP="00D22F16">
            <w:pPr>
              <w:pStyle w:val="ListParagraph"/>
              <w:ind w:left="73"/>
              <w:jc w:val="center"/>
              <w:rPr>
                <w:bCs/>
              </w:rPr>
            </w:pPr>
            <w:r>
              <w:rPr>
                <w:bCs/>
              </w:rPr>
              <w:t>5.4</w:t>
            </w:r>
          </w:p>
        </w:tc>
        <w:tc>
          <w:tcPr>
            <w:tcW w:w="7626" w:type="dxa"/>
            <w:vAlign w:val="center"/>
          </w:tcPr>
          <w:p w14:paraId="16413DA2" w14:textId="73AB7BF8" w:rsidR="0056365C" w:rsidRPr="00842044" w:rsidRDefault="00114726" w:rsidP="006D32D1">
            <w:pPr>
              <w:spacing w:line="252" w:lineRule="auto"/>
              <w:rPr>
                <w:lang w:val="en-US"/>
              </w:rPr>
            </w:pPr>
            <w:r>
              <w:rPr>
                <w:lang w:val="en-US"/>
              </w:rPr>
              <w:t>DH</w:t>
            </w:r>
            <w:r w:rsidR="006D32D1" w:rsidRPr="00842044">
              <w:rPr>
                <w:lang w:val="en-US"/>
              </w:rPr>
              <w:t xml:space="preserve"> will check with S</w:t>
            </w:r>
            <w:r w:rsidR="00F52B11">
              <w:rPr>
                <w:lang w:val="en-US"/>
              </w:rPr>
              <w:t>E</w:t>
            </w:r>
            <w:r w:rsidR="006D32D1" w:rsidRPr="00842044">
              <w:rPr>
                <w:lang w:val="en-US"/>
              </w:rPr>
              <w:t xml:space="preserve"> if she has a preference, for the Comms. and Complex Needs Working G</w:t>
            </w:r>
            <w:r w:rsidR="006D32D1">
              <w:rPr>
                <w:lang w:val="en-US"/>
              </w:rPr>
              <w:t xml:space="preserve">roups </w:t>
            </w:r>
          </w:p>
        </w:tc>
        <w:tc>
          <w:tcPr>
            <w:tcW w:w="936" w:type="dxa"/>
            <w:vAlign w:val="center"/>
          </w:tcPr>
          <w:p w14:paraId="5FE63CCE" w14:textId="1A3B7E6F" w:rsidR="0056365C" w:rsidRPr="00842044" w:rsidRDefault="006D32D1" w:rsidP="00D22F16">
            <w:pPr>
              <w:rPr>
                <w:bCs/>
              </w:rPr>
            </w:pPr>
            <w:r>
              <w:rPr>
                <w:bCs/>
              </w:rPr>
              <w:t>DH</w:t>
            </w:r>
          </w:p>
        </w:tc>
      </w:tr>
      <w:tr w:rsidR="0056365C" w:rsidRPr="00842044" w14:paraId="155F176C" w14:textId="77777777" w:rsidTr="00095504">
        <w:trPr>
          <w:trHeight w:val="397"/>
          <w:jc w:val="center"/>
        </w:trPr>
        <w:tc>
          <w:tcPr>
            <w:tcW w:w="772" w:type="dxa"/>
            <w:vAlign w:val="center"/>
          </w:tcPr>
          <w:p w14:paraId="7844CB11" w14:textId="402F8E15" w:rsidR="0056365C" w:rsidRPr="00842044" w:rsidRDefault="001B2563" w:rsidP="004C4360">
            <w:pPr>
              <w:jc w:val="center"/>
            </w:pPr>
            <w:r>
              <w:t>9.</w:t>
            </w:r>
          </w:p>
        </w:tc>
        <w:tc>
          <w:tcPr>
            <w:tcW w:w="867" w:type="dxa"/>
            <w:vAlign w:val="center"/>
          </w:tcPr>
          <w:p w14:paraId="022F54F9" w14:textId="596C2424" w:rsidR="0056365C" w:rsidRPr="00842044" w:rsidRDefault="006D32D1" w:rsidP="00D22F16">
            <w:pPr>
              <w:pStyle w:val="ListParagraph"/>
              <w:ind w:left="73"/>
              <w:jc w:val="center"/>
              <w:rPr>
                <w:bCs/>
              </w:rPr>
            </w:pPr>
            <w:r>
              <w:rPr>
                <w:bCs/>
              </w:rPr>
              <w:t>5.5</w:t>
            </w:r>
          </w:p>
        </w:tc>
        <w:tc>
          <w:tcPr>
            <w:tcW w:w="7626" w:type="dxa"/>
            <w:vAlign w:val="center"/>
          </w:tcPr>
          <w:p w14:paraId="3C7311BF" w14:textId="77777777" w:rsidR="006D32D1" w:rsidRPr="00842044" w:rsidRDefault="006D32D1" w:rsidP="006D32D1">
            <w:pPr>
              <w:spacing w:line="252" w:lineRule="auto"/>
              <w:rPr>
                <w:lang w:val="en-US"/>
              </w:rPr>
            </w:pPr>
            <w:r w:rsidRPr="00842044">
              <w:rPr>
                <w:lang w:val="en-US"/>
              </w:rPr>
              <w:t>One of the carer members will need to Chair this Group.</w:t>
            </w:r>
          </w:p>
          <w:p w14:paraId="6CDB896E" w14:textId="17BDF9CD" w:rsidR="0056365C" w:rsidRPr="00842044" w:rsidRDefault="006D32D1" w:rsidP="0056365C">
            <w:pPr>
              <w:spacing w:line="252" w:lineRule="auto"/>
              <w:rPr>
                <w:lang w:val="en-US"/>
              </w:rPr>
            </w:pPr>
            <w:r w:rsidRPr="00842044">
              <w:rPr>
                <w:lang w:val="en-US"/>
              </w:rPr>
              <w:t>A</w:t>
            </w:r>
            <w:r w:rsidR="00F52B11">
              <w:rPr>
                <w:lang w:val="en-US"/>
              </w:rPr>
              <w:t>L</w:t>
            </w:r>
            <w:r w:rsidRPr="00842044">
              <w:rPr>
                <w:lang w:val="en-US"/>
              </w:rPr>
              <w:t xml:space="preserve"> to liaise w</w:t>
            </w:r>
            <w:r>
              <w:rPr>
                <w:lang w:val="en-US"/>
              </w:rPr>
              <w:t>ith carers who have volunteered</w:t>
            </w:r>
          </w:p>
        </w:tc>
        <w:tc>
          <w:tcPr>
            <w:tcW w:w="936" w:type="dxa"/>
            <w:vAlign w:val="center"/>
          </w:tcPr>
          <w:p w14:paraId="3D342AEA" w14:textId="0051ABF5" w:rsidR="0056365C" w:rsidRPr="00842044" w:rsidRDefault="006D32D1" w:rsidP="00D22F16">
            <w:pPr>
              <w:rPr>
                <w:bCs/>
              </w:rPr>
            </w:pPr>
            <w:r>
              <w:rPr>
                <w:bCs/>
              </w:rPr>
              <w:t>AL</w:t>
            </w:r>
          </w:p>
        </w:tc>
      </w:tr>
      <w:tr w:rsidR="0056365C" w:rsidRPr="00842044" w14:paraId="276B9458" w14:textId="77777777" w:rsidTr="00095504">
        <w:trPr>
          <w:trHeight w:val="397"/>
          <w:jc w:val="center"/>
        </w:trPr>
        <w:tc>
          <w:tcPr>
            <w:tcW w:w="772" w:type="dxa"/>
            <w:vAlign w:val="center"/>
          </w:tcPr>
          <w:p w14:paraId="5B616517" w14:textId="4FE06B15" w:rsidR="0056365C" w:rsidRPr="00842044" w:rsidRDefault="001B2563" w:rsidP="004C4360">
            <w:pPr>
              <w:jc w:val="center"/>
            </w:pPr>
            <w:r>
              <w:t>10</w:t>
            </w:r>
            <w:r w:rsidR="0056365C" w:rsidRPr="00842044">
              <w:t>.</w:t>
            </w:r>
          </w:p>
        </w:tc>
        <w:tc>
          <w:tcPr>
            <w:tcW w:w="867" w:type="dxa"/>
            <w:vAlign w:val="center"/>
          </w:tcPr>
          <w:p w14:paraId="42701758" w14:textId="160C2006" w:rsidR="0056365C" w:rsidRPr="00842044" w:rsidRDefault="006D32D1" w:rsidP="00D22F16">
            <w:pPr>
              <w:pStyle w:val="ListParagraph"/>
              <w:ind w:left="73"/>
              <w:jc w:val="center"/>
              <w:rPr>
                <w:bCs/>
              </w:rPr>
            </w:pPr>
            <w:r>
              <w:rPr>
                <w:bCs/>
              </w:rPr>
              <w:t>5.6</w:t>
            </w:r>
          </w:p>
        </w:tc>
        <w:tc>
          <w:tcPr>
            <w:tcW w:w="7626" w:type="dxa"/>
            <w:vAlign w:val="center"/>
          </w:tcPr>
          <w:p w14:paraId="613C6BB3" w14:textId="1DFFDFB0" w:rsidR="0056365C" w:rsidRPr="00842044" w:rsidRDefault="00086244" w:rsidP="006D32D1">
            <w:pPr>
              <w:spacing w:line="252" w:lineRule="auto"/>
              <w:rPr>
                <w:lang w:val="en-US"/>
              </w:rPr>
            </w:pPr>
            <w:r>
              <w:rPr>
                <w:lang w:val="en-US"/>
              </w:rPr>
              <w:t>SO</w:t>
            </w:r>
            <w:r w:rsidR="006D32D1" w:rsidRPr="00842044">
              <w:rPr>
                <w:lang w:val="en-US"/>
              </w:rPr>
              <w:t xml:space="preserve"> suggested this proposal</w:t>
            </w:r>
            <w:r w:rsidR="006D32D1">
              <w:rPr>
                <w:lang w:val="en-US"/>
              </w:rPr>
              <w:t xml:space="preserve"> (re the 3</w:t>
            </w:r>
            <w:r w:rsidR="006D32D1" w:rsidRPr="006D32D1">
              <w:rPr>
                <w:vertAlign w:val="superscript"/>
                <w:lang w:val="en-US"/>
              </w:rPr>
              <w:t>rd</w:t>
            </w:r>
            <w:r w:rsidR="006D32D1">
              <w:rPr>
                <w:lang w:val="en-US"/>
              </w:rPr>
              <w:t xml:space="preserve"> carer rep)</w:t>
            </w:r>
            <w:r w:rsidR="006D32D1" w:rsidRPr="00842044">
              <w:rPr>
                <w:lang w:val="en-US"/>
              </w:rPr>
              <w:t xml:space="preserve"> i</w:t>
            </w:r>
            <w:r w:rsidR="006D32D1">
              <w:rPr>
                <w:lang w:val="en-US"/>
              </w:rPr>
              <w:t>s taken to the LDP for approval</w:t>
            </w:r>
          </w:p>
        </w:tc>
        <w:tc>
          <w:tcPr>
            <w:tcW w:w="936" w:type="dxa"/>
            <w:vAlign w:val="center"/>
          </w:tcPr>
          <w:p w14:paraId="65FC9EF9" w14:textId="1BA8414C" w:rsidR="0056365C" w:rsidRPr="00842044" w:rsidRDefault="006D32D1" w:rsidP="00D22F16">
            <w:pPr>
              <w:rPr>
                <w:bCs/>
              </w:rPr>
            </w:pPr>
            <w:r>
              <w:rPr>
                <w:bCs/>
              </w:rPr>
              <w:t>SO/AL</w:t>
            </w:r>
          </w:p>
        </w:tc>
      </w:tr>
      <w:tr w:rsidR="0056365C" w:rsidRPr="00842044" w14:paraId="5D84ADE3" w14:textId="77777777" w:rsidTr="00095504">
        <w:trPr>
          <w:trHeight w:val="397"/>
          <w:jc w:val="center"/>
        </w:trPr>
        <w:tc>
          <w:tcPr>
            <w:tcW w:w="772" w:type="dxa"/>
            <w:vAlign w:val="center"/>
          </w:tcPr>
          <w:p w14:paraId="03BEE945" w14:textId="3C4CCACC" w:rsidR="0056365C" w:rsidRPr="00842044" w:rsidRDefault="001B2563" w:rsidP="004C4360">
            <w:pPr>
              <w:jc w:val="center"/>
            </w:pPr>
            <w:r>
              <w:lastRenderedPageBreak/>
              <w:t>11</w:t>
            </w:r>
            <w:r w:rsidR="0056365C" w:rsidRPr="00842044">
              <w:t>.</w:t>
            </w:r>
          </w:p>
        </w:tc>
        <w:tc>
          <w:tcPr>
            <w:tcW w:w="867" w:type="dxa"/>
            <w:vAlign w:val="center"/>
          </w:tcPr>
          <w:p w14:paraId="4E07B430" w14:textId="6448A334" w:rsidR="0056365C" w:rsidRPr="00842044" w:rsidRDefault="006D32D1" w:rsidP="00D22F16">
            <w:pPr>
              <w:pStyle w:val="ListParagraph"/>
              <w:ind w:left="73"/>
              <w:jc w:val="center"/>
              <w:rPr>
                <w:bCs/>
              </w:rPr>
            </w:pPr>
            <w:r>
              <w:rPr>
                <w:bCs/>
              </w:rPr>
              <w:t>5.7</w:t>
            </w:r>
          </w:p>
        </w:tc>
        <w:tc>
          <w:tcPr>
            <w:tcW w:w="7626" w:type="dxa"/>
            <w:vAlign w:val="center"/>
          </w:tcPr>
          <w:p w14:paraId="18987127" w14:textId="0EA70031" w:rsidR="0056365C" w:rsidRPr="006D32D1" w:rsidRDefault="006D32D1" w:rsidP="006D32D1">
            <w:pPr>
              <w:spacing w:line="252" w:lineRule="auto"/>
              <w:rPr>
                <w:lang w:val="en-US"/>
              </w:rPr>
            </w:pPr>
            <w:r w:rsidRPr="00842044">
              <w:rPr>
                <w:lang w:val="en-US"/>
              </w:rPr>
              <w:t>Membe</w:t>
            </w:r>
            <w:r>
              <w:rPr>
                <w:lang w:val="en-US"/>
              </w:rPr>
              <w:t>rs to send any comments on the</w:t>
            </w:r>
            <w:r w:rsidRPr="00842044">
              <w:rPr>
                <w:lang w:val="en-US"/>
              </w:rPr>
              <w:t xml:space="preserve"> proposals</w:t>
            </w:r>
            <w:r>
              <w:rPr>
                <w:lang w:val="en-US"/>
              </w:rPr>
              <w:t xml:space="preserve"> re LDP </w:t>
            </w:r>
            <w:proofErr w:type="gramStart"/>
            <w:r>
              <w:rPr>
                <w:lang w:val="en-US"/>
              </w:rPr>
              <w:t xml:space="preserve">structure </w:t>
            </w:r>
            <w:r w:rsidRPr="00842044">
              <w:rPr>
                <w:lang w:val="en-US"/>
              </w:rPr>
              <w:t xml:space="preserve"> to</w:t>
            </w:r>
            <w:proofErr w:type="gramEnd"/>
            <w:r w:rsidRPr="00842044">
              <w:rPr>
                <w:lang w:val="en-US"/>
              </w:rPr>
              <w:t xml:space="preserve"> </w:t>
            </w:r>
            <w:proofErr w:type="spellStart"/>
            <w:r w:rsidR="00114726">
              <w:rPr>
                <w:lang w:val="en-US"/>
              </w:rPr>
              <w:t>JHp</w:t>
            </w:r>
            <w:proofErr w:type="spellEnd"/>
            <w:r>
              <w:rPr>
                <w:lang w:val="en-US"/>
              </w:rPr>
              <w:t xml:space="preserve"> </w:t>
            </w:r>
          </w:p>
        </w:tc>
        <w:tc>
          <w:tcPr>
            <w:tcW w:w="936" w:type="dxa"/>
            <w:vAlign w:val="center"/>
          </w:tcPr>
          <w:p w14:paraId="2B39A53C" w14:textId="123C090A" w:rsidR="0056365C" w:rsidRPr="00842044" w:rsidRDefault="006D32D1" w:rsidP="00D22F16">
            <w:pPr>
              <w:rPr>
                <w:bCs/>
              </w:rPr>
            </w:pPr>
            <w:r>
              <w:rPr>
                <w:bCs/>
              </w:rPr>
              <w:t>All</w:t>
            </w:r>
          </w:p>
        </w:tc>
      </w:tr>
      <w:tr w:rsidR="0056365C" w:rsidRPr="00842044" w14:paraId="30C2A835" w14:textId="77777777" w:rsidTr="00095504">
        <w:trPr>
          <w:trHeight w:val="397"/>
          <w:jc w:val="center"/>
        </w:trPr>
        <w:tc>
          <w:tcPr>
            <w:tcW w:w="772" w:type="dxa"/>
            <w:vAlign w:val="center"/>
          </w:tcPr>
          <w:p w14:paraId="157ACF7F" w14:textId="077258E1" w:rsidR="0056365C" w:rsidRPr="00842044" w:rsidRDefault="001B2563" w:rsidP="001B2563">
            <w:pPr>
              <w:jc w:val="center"/>
            </w:pPr>
            <w:r>
              <w:t>12.</w:t>
            </w:r>
          </w:p>
        </w:tc>
        <w:tc>
          <w:tcPr>
            <w:tcW w:w="867" w:type="dxa"/>
            <w:vAlign w:val="center"/>
          </w:tcPr>
          <w:p w14:paraId="2376ECF7" w14:textId="633B1C96" w:rsidR="0056365C" w:rsidRPr="00842044" w:rsidRDefault="006D32D1" w:rsidP="00D22F16">
            <w:pPr>
              <w:pStyle w:val="ListParagraph"/>
              <w:ind w:left="73"/>
              <w:jc w:val="center"/>
              <w:rPr>
                <w:bCs/>
              </w:rPr>
            </w:pPr>
            <w:r>
              <w:rPr>
                <w:bCs/>
              </w:rPr>
              <w:t>6.1</w:t>
            </w:r>
          </w:p>
        </w:tc>
        <w:tc>
          <w:tcPr>
            <w:tcW w:w="7626" w:type="dxa"/>
            <w:vAlign w:val="center"/>
          </w:tcPr>
          <w:p w14:paraId="246D918E" w14:textId="51F1647E" w:rsidR="000F5B2A" w:rsidRPr="006D32D1" w:rsidRDefault="00086244" w:rsidP="006D32D1">
            <w:pPr>
              <w:spacing w:line="252" w:lineRule="auto"/>
              <w:rPr>
                <w:lang w:val="en-US"/>
              </w:rPr>
            </w:pPr>
            <w:proofErr w:type="gramStart"/>
            <w:r>
              <w:rPr>
                <w:lang w:val="en-US"/>
              </w:rPr>
              <w:t>SO</w:t>
            </w:r>
            <w:proofErr w:type="gramEnd"/>
            <w:r w:rsidR="006D32D1" w:rsidRPr="00842044">
              <w:rPr>
                <w:lang w:val="en-US"/>
              </w:rPr>
              <w:t xml:space="preserve"> and M</w:t>
            </w:r>
            <w:r w:rsidR="00F52B11">
              <w:rPr>
                <w:lang w:val="en-US"/>
              </w:rPr>
              <w:t>W</w:t>
            </w:r>
            <w:r w:rsidR="006D32D1" w:rsidRPr="00842044">
              <w:rPr>
                <w:lang w:val="en-US"/>
              </w:rPr>
              <w:t xml:space="preserve"> to discuss further, outside this meeting, how members access informatio</w:t>
            </w:r>
            <w:r w:rsidR="006D32D1">
              <w:rPr>
                <w:lang w:val="en-US"/>
              </w:rPr>
              <w:t xml:space="preserve">n, in their role as appointee. </w:t>
            </w:r>
          </w:p>
        </w:tc>
        <w:tc>
          <w:tcPr>
            <w:tcW w:w="936" w:type="dxa"/>
            <w:vAlign w:val="center"/>
          </w:tcPr>
          <w:p w14:paraId="1524798F" w14:textId="77777777" w:rsidR="006D32D1" w:rsidRDefault="006D32D1" w:rsidP="00D22F16">
            <w:pPr>
              <w:rPr>
                <w:bCs/>
              </w:rPr>
            </w:pPr>
            <w:r>
              <w:rPr>
                <w:bCs/>
              </w:rPr>
              <w:t>SO</w:t>
            </w:r>
          </w:p>
          <w:p w14:paraId="1A75B58D" w14:textId="7D5A881B" w:rsidR="0056365C" w:rsidRPr="00842044" w:rsidRDefault="006D32D1" w:rsidP="00D22F16">
            <w:pPr>
              <w:rPr>
                <w:bCs/>
              </w:rPr>
            </w:pPr>
            <w:r>
              <w:rPr>
                <w:bCs/>
              </w:rPr>
              <w:t>/MW</w:t>
            </w:r>
          </w:p>
        </w:tc>
      </w:tr>
      <w:tr w:rsidR="00F3320C" w:rsidRPr="00842044" w14:paraId="2F8EEE71" w14:textId="77777777" w:rsidTr="00095504">
        <w:trPr>
          <w:trHeight w:val="397"/>
          <w:jc w:val="center"/>
        </w:trPr>
        <w:tc>
          <w:tcPr>
            <w:tcW w:w="772" w:type="dxa"/>
            <w:vAlign w:val="center"/>
          </w:tcPr>
          <w:p w14:paraId="17397515" w14:textId="5586C768" w:rsidR="00F3320C" w:rsidRDefault="00F3320C" w:rsidP="001B2563">
            <w:pPr>
              <w:jc w:val="center"/>
            </w:pPr>
            <w:r>
              <w:t>13.</w:t>
            </w:r>
          </w:p>
        </w:tc>
        <w:tc>
          <w:tcPr>
            <w:tcW w:w="867" w:type="dxa"/>
            <w:vAlign w:val="center"/>
          </w:tcPr>
          <w:p w14:paraId="124D5D2E" w14:textId="06C483DA" w:rsidR="00F3320C" w:rsidRDefault="00F3320C" w:rsidP="00D22F16">
            <w:pPr>
              <w:pStyle w:val="ListParagraph"/>
              <w:ind w:left="73"/>
              <w:jc w:val="center"/>
              <w:rPr>
                <w:bCs/>
              </w:rPr>
            </w:pPr>
            <w:r>
              <w:rPr>
                <w:bCs/>
              </w:rPr>
              <w:t>8.1</w:t>
            </w:r>
          </w:p>
        </w:tc>
        <w:tc>
          <w:tcPr>
            <w:tcW w:w="7626" w:type="dxa"/>
            <w:vAlign w:val="center"/>
          </w:tcPr>
          <w:p w14:paraId="3CFC6A2E" w14:textId="3236A536" w:rsidR="00F3320C" w:rsidRPr="00F3320C" w:rsidRDefault="00F3320C" w:rsidP="00F3320C">
            <w:pPr>
              <w:pStyle w:val="PlainText"/>
              <w:rPr>
                <w:rFonts w:ascii="Arial" w:hAnsi="Arial" w:cs="Arial"/>
                <w:b w:val="0"/>
                <w:sz w:val="24"/>
                <w:szCs w:val="24"/>
              </w:rPr>
            </w:pPr>
            <w:r>
              <w:rPr>
                <w:rFonts w:ascii="Arial" w:hAnsi="Arial" w:cs="Arial"/>
                <w:b w:val="0"/>
                <w:sz w:val="24"/>
                <w:szCs w:val="24"/>
              </w:rPr>
              <w:t>J</w:t>
            </w:r>
            <w:r w:rsidR="00F52B11">
              <w:rPr>
                <w:rFonts w:ascii="Arial" w:hAnsi="Arial" w:cs="Arial"/>
                <w:b w:val="0"/>
                <w:sz w:val="24"/>
                <w:szCs w:val="24"/>
              </w:rPr>
              <w:t>C</w:t>
            </w:r>
            <w:r>
              <w:rPr>
                <w:rFonts w:ascii="Arial" w:hAnsi="Arial" w:cs="Arial"/>
                <w:b w:val="0"/>
                <w:sz w:val="24"/>
                <w:szCs w:val="24"/>
              </w:rPr>
              <w:t xml:space="preserve"> asked if we could have the agenda for the next LDP; A</w:t>
            </w:r>
            <w:r w:rsidR="00F52B11">
              <w:rPr>
                <w:rFonts w:ascii="Arial" w:hAnsi="Arial" w:cs="Arial"/>
                <w:b w:val="0"/>
                <w:sz w:val="24"/>
                <w:szCs w:val="24"/>
              </w:rPr>
              <w:t xml:space="preserve">L </w:t>
            </w:r>
            <w:r>
              <w:rPr>
                <w:rFonts w:ascii="Arial" w:hAnsi="Arial" w:cs="Arial"/>
                <w:b w:val="0"/>
                <w:sz w:val="24"/>
                <w:szCs w:val="24"/>
              </w:rPr>
              <w:t>to action.</w:t>
            </w:r>
          </w:p>
        </w:tc>
        <w:tc>
          <w:tcPr>
            <w:tcW w:w="936" w:type="dxa"/>
            <w:vAlign w:val="center"/>
          </w:tcPr>
          <w:p w14:paraId="3A823097" w14:textId="52EB53CE" w:rsidR="00F3320C" w:rsidRDefault="00F3320C" w:rsidP="00D22F16">
            <w:pPr>
              <w:rPr>
                <w:bCs/>
              </w:rPr>
            </w:pPr>
            <w:r>
              <w:rPr>
                <w:bCs/>
              </w:rPr>
              <w:t>AL</w:t>
            </w:r>
          </w:p>
        </w:tc>
      </w:tr>
      <w:tr w:rsidR="00C0791B" w:rsidRPr="00842044" w14:paraId="6287CA10" w14:textId="77777777" w:rsidTr="00095504">
        <w:trPr>
          <w:trHeight w:val="397"/>
          <w:jc w:val="center"/>
        </w:trPr>
        <w:tc>
          <w:tcPr>
            <w:tcW w:w="772" w:type="dxa"/>
            <w:vAlign w:val="center"/>
          </w:tcPr>
          <w:p w14:paraId="5C0E79F6" w14:textId="58AA7F61" w:rsidR="00C0791B" w:rsidRDefault="00C0791B" w:rsidP="001B2563">
            <w:pPr>
              <w:jc w:val="center"/>
            </w:pPr>
            <w:r>
              <w:t>14.</w:t>
            </w:r>
          </w:p>
        </w:tc>
        <w:tc>
          <w:tcPr>
            <w:tcW w:w="867" w:type="dxa"/>
            <w:vAlign w:val="center"/>
          </w:tcPr>
          <w:p w14:paraId="3269B6ED" w14:textId="2019C662" w:rsidR="00C0791B" w:rsidRDefault="00C0791B" w:rsidP="00D22F16">
            <w:pPr>
              <w:pStyle w:val="ListParagraph"/>
              <w:ind w:left="73"/>
              <w:jc w:val="center"/>
              <w:rPr>
                <w:bCs/>
              </w:rPr>
            </w:pPr>
            <w:r>
              <w:rPr>
                <w:bCs/>
              </w:rPr>
              <w:t>8.2</w:t>
            </w:r>
          </w:p>
        </w:tc>
        <w:tc>
          <w:tcPr>
            <w:tcW w:w="7626" w:type="dxa"/>
            <w:vAlign w:val="center"/>
          </w:tcPr>
          <w:p w14:paraId="19D317D9" w14:textId="381A8937" w:rsidR="00C0791B" w:rsidRDefault="00114726" w:rsidP="00F3320C">
            <w:pPr>
              <w:pStyle w:val="PlainText"/>
              <w:rPr>
                <w:rFonts w:ascii="Arial" w:hAnsi="Arial" w:cs="Arial"/>
                <w:b w:val="0"/>
                <w:sz w:val="24"/>
                <w:szCs w:val="24"/>
              </w:rPr>
            </w:pPr>
            <w:proofErr w:type="spellStart"/>
            <w:r>
              <w:rPr>
                <w:rFonts w:ascii="Arial" w:hAnsi="Arial" w:cs="Arial"/>
                <w:b w:val="0"/>
                <w:sz w:val="24"/>
                <w:szCs w:val="24"/>
              </w:rPr>
              <w:t>JHp</w:t>
            </w:r>
            <w:proofErr w:type="spellEnd"/>
            <w:r w:rsidR="00C0791B">
              <w:rPr>
                <w:rFonts w:ascii="Arial" w:hAnsi="Arial" w:cs="Arial"/>
                <w:b w:val="0"/>
                <w:sz w:val="24"/>
                <w:szCs w:val="24"/>
              </w:rPr>
              <w:t xml:space="preserve"> to send out Zoom invites for meetings for the rest of the </w:t>
            </w:r>
            <w:proofErr w:type="gramStart"/>
            <w:r w:rsidR="00C0791B">
              <w:rPr>
                <w:rFonts w:ascii="Arial" w:hAnsi="Arial" w:cs="Arial"/>
                <w:b w:val="0"/>
                <w:sz w:val="24"/>
                <w:szCs w:val="24"/>
              </w:rPr>
              <w:t>year</w:t>
            </w:r>
            <w:proofErr w:type="gramEnd"/>
          </w:p>
          <w:p w14:paraId="1C9B6370" w14:textId="3F181464" w:rsidR="00C0791B" w:rsidRDefault="00C0791B" w:rsidP="00F3320C">
            <w:pPr>
              <w:pStyle w:val="PlainText"/>
              <w:rPr>
                <w:rFonts w:ascii="Arial" w:hAnsi="Arial" w:cs="Arial"/>
                <w:b w:val="0"/>
                <w:sz w:val="24"/>
                <w:szCs w:val="24"/>
              </w:rPr>
            </w:pPr>
          </w:p>
        </w:tc>
        <w:tc>
          <w:tcPr>
            <w:tcW w:w="936" w:type="dxa"/>
            <w:vAlign w:val="center"/>
          </w:tcPr>
          <w:p w14:paraId="10428227" w14:textId="5A63CA9A" w:rsidR="00C0791B" w:rsidRDefault="00C0791B" w:rsidP="00D22F16">
            <w:pPr>
              <w:rPr>
                <w:bCs/>
              </w:rPr>
            </w:pPr>
            <w:r>
              <w:rPr>
                <w:bCs/>
              </w:rPr>
              <w:t>JH</w:t>
            </w:r>
          </w:p>
        </w:tc>
      </w:tr>
    </w:tbl>
    <w:p w14:paraId="20A05B1A" w14:textId="77777777" w:rsidR="00F45451" w:rsidRPr="00842044" w:rsidRDefault="00F45451"/>
    <w:sectPr w:rsidR="00F45451" w:rsidRPr="00842044" w:rsidSect="00311967">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2D54" w14:textId="77777777" w:rsidR="008A7789" w:rsidRDefault="008A7789" w:rsidP="00E72A25">
      <w:pPr>
        <w:spacing w:after="0" w:line="240" w:lineRule="auto"/>
      </w:pPr>
      <w:r>
        <w:separator/>
      </w:r>
    </w:p>
  </w:endnote>
  <w:endnote w:type="continuationSeparator" w:id="0">
    <w:p w14:paraId="6CA27ED8" w14:textId="77777777" w:rsidR="008A7789" w:rsidRDefault="008A7789" w:rsidP="00E7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EDE6" w14:textId="77777777" w:rsidR="00070039" w:rsidRDefault="0007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96628"/>
      <w:docPartObj>
        <w:docPartGallery w:val="Page Numbers (Bottom of Page)"/>
        <w:docPartUnique/>
      </w:docPartObj>
    </w:sdtPr>
    <w:sdtEndPr/>
    <w:sdtContent>
      <w:sdt>
        <w:sdtPr>
          <w:id w:val="-1769616900"/>
          <w:docPartObj>
            <w:docPartGallery w:val="Page Numbers (Top of Page)"/>
            <w:docPartUnique/>
          </w:docPartObj>
        </w:sdtPr>
        <w:sdtEndPr/>
        <w:sdtContent>
          <w:p w14:paraId="3BB07E4A" w14:textId="03F0EF09" w:rsidR="008A7789" w:rsidRDefault="008A7789">
            <w:pPr>
              <w:pStyle w:val="Footer"/>
              <w:jc w:val="right"/>
            </w:pPr>
            <w:r>
              <w:t xml:space="preserve">Page </w:t>
            </w:r>
            <w:r>
              <w:rPr>
                <w:b w:val="0"/>
                <w:bCs w:val="0"/>
              </w:rPr>
              <w:fldChar w:fldCharType="begin"/>
            </w:r>
            <w:r>
              <w:instrText xml:space="preserve"> PAGE </w:instrText>
            </w:r>
            <w:r>
              <w:rPr>
                <w:b w:val="0"/>
                <w:bCs w:val="0"/>
              </w:rPr>
              <w:fldChar w:fldCharType="separate"/>
            </w:r>
            <w:r w:rsidR="001A43E3">
              <w:rPr>
                <w:noProof/>
              </w:rPr>
              <w:t>6</w:t>
            </w:r>
            <w:r>
              <w:rPr>
                <w:b w:val="0"/>
                <w:bCs w:val="0"/>
              </w:rPr>
              <w:fldChar w:fldCharType="end"/>
            </w:r>
            <w:r>
              <w:t xml:space="preserve"> of </w:t>
            </w:r>
            <w:r w:rsidR="006E5AEC">
              <w:fldChar w:fldCharType="begin"/>
            </w:r>
            <w:r w:rsidR="006E5AEC">
              <w:instrText xml:space="preserve"> NUMPAGES  </w:instrText>
            </w:r>
            <w:r w:rsidR="006E5AEC">
              <w:fldChar w:fldCharType="separate"/>
            </w:r>
            <w:r w:rsidR="001A43E3">
              <w:rPr>
                <w:noProof/>
              </w:rPr>
              <w:t>6</w:t>
            </w:r>
            <w:r w:rsidR="006E5AEC">
              <w:rPr>
                <w:noProof/>
              </w:rPr>
              <w:fldChar w:fldCharType="end"/>
            </w:r>
          </w:p>
        </w:sdtContent>
      </w:sdt>
    </w:sdtContent>
  </w:sdt>
  <w:p w14:paraId="7CE9AEB3" w14:textId="77777777" w:rsidR="008A7789" w:rsidRDefault="008A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FE77" w14:textId="77777777" w:rsidR="00070039" w:rsidRDefault="0007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02C5" w14:textId="77777777" w:rsidR="008A7789" w:rsidRDefault="008A7789" w:rsidP="00E72A25">
      <w:pPr>
        <w:spacing w:after="0" w:line="240" w:lineRule="auto"/>
      </w:pPr>
      <w:r>
        <w:separator/>
      </w:r>
    </w:p>
  </w:footnote>
  <w:footnote w:type="continuationSeparator" w:id="0">
    <w:p w14:paraId="0CD3D5DD" w14:textId="77777777" w:rsidR="008A7789" w:rsidRDefault="008A7789" w:rsidP="00E7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5F58" w14:textId="561F119C" w:rsidR="00070039" w:rsidRDefault="0007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5945" w14:textId="00F36A83" w:rsidR="008A7789" w:rsidRDefault="008A7789">
    <w:pPr>
      <w:pStyle w:val="Header"/>
    </w:pPr>
    <w:r>
      <w:t xml:space="preserve">                                                             HCP Carers LD Working Group June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44BA" w14:textId="79F8BAB1" w:rsidR="00070039" w:rsidRDefault="0007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620"/>
    <w:multiLevelType w:val="hybridMultilevel"/>
    <w:tmpl w:val="356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2D4"/>
    <w:multiLevelType w:val="multilevel"/>
    <w:tmpl w:val="46E8BFF4"/>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560" w:hanging="1800"/>
      </w:pPr>
      <w:rPr>
        <w:rFonts w:hint="default"/>
        <w:b/>
      </w:rPr>
    </w:lvl>
  </w:abstractNum>
  <w:abstractNum w:abstractNumId="2" w15:restartNumberingAfterBreak="0">
    <w:nsid w:val="147D4599"/>
    <w:multiLevelType w:val="hybridMultilevel"/>
    <w:tmpl w:val="6FF0C9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46E90D8B"/>
    <w:multiLevelType w:val="hybridMultilevel"/>
    <w:tmpl w:val="8AC8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D593E"/>
    <w:multiLevelType w:val="hybridMultilevel"/>
    <w:tmpl w:val="B652FB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551D04E5"/>
    <w:multiLevelType w:val="hybridMultilevel"/>
    <w:tmpl w:val="E178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790037">
    <w:abstractNumId w:val="1"/>
  </w:num>
  <w:num w:numId="2" w16cid:durableId="556860893">
    <w:abstractNumId w:val="5"/>
  </w:num>
  <w:num w:numId="3" w16cid:durableId="1054158663">
    <w:abstractNumId w:val="2"/>
  </w:num>
  <w:num w:numId="4" w16cid:durableId="1491403900">
    <w:abstractNumId w:val="4"/>
  </w:num>
  <w:num w:numId="5" w16cid:durableId="1332102396">
    <w:abstractNumId w:val="0"/>
  </w:num>
  <w:num w:numId="6" w16cid:durableId="138421658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A7"/>
    <w:rsid w:val="00006192"/>
    <w:rsid w:val="00015076"/>
    <w:rsid w:val="00015903"/>
    <w:rsid w:val="00024322"/>
    <w:rsid w:val="00026114"/>
    <w:rsid w:val="000279B8"/>
    <w:rsid w:val="00037094"/>
    <w:rsid w:val="0004600D"/>
    <w:rsid w:val="00046B95"/>
    <w:rsid w:val="0004765E"/>
    <w:rsid w:val="00052E0B"/>
    <w:rsid w:val="00055A68"/>
    <w:rsid w:val="00055E2F"/>
    <w:rsid w:val="00057F09"/>
    <w:rsid w:val="00070039"/>
    <w:rsid w:val="00076B69"/>
    <w:rsid w:val="00080A3B"/>
    <w:rsid w:val="000826D1"/>
    <w:rsid w:val="00086244"/>
    <w:rsid w:val="00093120"/>
    <w:rsid w:val="000948C9"/>
    <w:rsid w:val="00095504"/>
    <w:rsid w:val="0009767F"/>
    <w:rsid w:val="000A424A"/>
    <w:rsid w:val="000A573F"/>
    <w:rsid w:val="000A7D07"/>
    <w:rsid w:val="000B66A7"/>
    <w:rsid w:val="000B6D93"/>
    <w:rsid w:val="000C0D93"/>
    <w:rsid w:val="000C2C78"/>
    <w:rsid w:val="000C3AAC"/>
    <w:rsid w:val="000D59D8"/>
    <w:rsid w:val="000D5DE6"/>
    <w:rsid w:val="000E4675"/>
    <w:rsid w:val="000E630F"/>
    <w:rsid w:val="000E68AE"/>
    <w:rsid w:val="000F27EC"/>
    <w:rsid w:val="000F5B2A"/>
    <w:rsid w:val="000F6D36"/>
    <w:rsid w:val="000F7BA9"/>
    <w:rsid w:val="0010608F"/>
    <w:rsid w:val="00106703"/>
    <w:rsid w:val="00114726"/>
    <w:rsid w:val="00116BE5"/>
    <w:rsid w:val="001215FF"/>
    <w:rsid w:val="00130323"/>
    <w:rsid w:val="0013341B"/>
    <w:rsid w:val="00136BEC"/>
    <w:rsid w:val="0014089E"/>
    <w:rsid w:val="00141BA4"/>
    <w:rsid w:val="0014559B"/>
    <w:rsid w:val="00152BE7"/>
    <w:rsid w:val="00155716"/>
    <w:rsid w:val="00157F49"/>
    <w:rsid w:val="00162B4C"/>
    <w:rsid w:val="00163387"/>
    <w:rsid w:val="00167D5E"/>
    <w:rsid w:val="00170137"/>
    <w:rsid w:val="001765EA"/>
    <w:rsid w:val="00177D4F"/>
    <w:rsid w:val="00177D9E"/>
    <w:rsid w:val="001813B5"/>
    <w:rsid w:val="001910B8"/>
    <w:rsid w:val="001919D9"/>
    <w:rsid w:val="001941B7"/>
    <w:rsid w:val="001A3A6E"/>
    <w:rsid w:val="001A43E3"/>
    <w:rsid w:val="001B1E6E"/>
    <w:rsid w:val="001B2563"/>
    <w:rsid w:val="001D6B9B"/>
    <w:rsid w:val="001D7FAC"/>
    <w:rsid w:val="001E05DF"/>
    <w:rsid w:val="001E1745"/>
    <w:rsid w:val="001F660B"/>
    <w:rsid w:val="001F6C34"/>
    <w:rsid w:val="00207B28"/>
    <w:rsid w:val="00210520"/>
    <w:rsid w:val="00215440"/>
    <w:rsid w:val="00216572"/>
    <w:rsid w:val="0024066D"/>
    <w:rsid w:val="002443AE"/>
    <w:rsid w:val="00251060"/>
    <w:rsid w:val="00252724"/>
    <w:rsid w:val="00262A96"/>
    <w:rsid w:val="00267B6E"/>
    <w:rsid w:val="00274B7B"/>
    <w:rsid w:val="0028410B"/>
    <w:rsid w:val="00284A7A"/>
    <w:rsid w:val="0029104C"/>
    <w:rsid w:val="002929B1"/>
    <w:rsid w:val="002942FA"/>
    <w:rsid w:val="00296E5B"/>
    <w:rsid w:val="002A1430"/>
    <w:rsid w:val="002A27C6"/>
    <w:rsid w:val="002A7EEB"/>
    <w:rsid w:val="002C36E8"/>
    <w:rsid w:val="002C651A"/>
    <w:rsid w:val="002C672A"/>
    <w:rsid w:val="002C6C05"/>
    <w:rsid w:val="002D0350"/>
    <w:rsid w:val="002D1656"/>
    <w:rsid w:val="002E6DAF"/>
    <w:rsid w:val="002F09CF"/>
    <w:rsid w:val="002F0F2F"/>
    <w:rsid w:val="002F1F4B"/>
    <w:rsid w:val="00310EAB"/>
    <w:rsid w:val="00311967"/>
    <w:rsid w:val="00313D31"/>
    <w:rsid w:val="003251AD"/>
    <w:rsid w:val="00333DC4"/>
    <w:rsid w:val="003360F5"/>
    <w:rsid w:val="0034176D"/>
    <w:rsid w:val="00344E0F"/>
    <w:rsid w:val="003469F1"/>
    <w:rsid w:val="00350F6D"/>
    <w:rsid w:val="00355FF5"/>
    <w:rsid w:val="00366FB9"/>
    <w:rsid w:val="00370703"/>
    <w:rsid w:val="00370FCE"/>
    <w:rsid w:val="00376559"/>
    <w:rsid w:val="0038192C"/>
    <w:rsid w:val="003838EC"/>
    <w:rsid w:val="00395809"/>
    <w:rsid w:val="003A0C17"/>
    <w:rsid w:val="003A19E6"/>
    <w:rsid w:val="003A5F57"/>
    <w:rsid w:val="003B089F"/>
    <w:rsid w:val="003B3C19"/>
    <w:rsid w:val="003C0423"/>
    <w:rsid w:val="003C4ACE"/>
    <w:rsid w:val="003C7FB8"/>
    <w:rsid w:val="003E272D"/>
    <w:rsid w:val="003E329D"/>
    <w:rsid w:val="003E42B4"/>
    <w:rsid w:val="003E49E5"/>
    <w:rsid w:val="003E5A54"/>
    <w:rsid w:val="00400C0A"/>
    <w:rsid w:val="0040162B"/>
    <w:rsid w:val="00412371"/>
    <w:rsid w:val="00413B0C"/>
    <w:rsid w:val="004230DF"/>
    <w:rsid w:val="0042615A"/>
    <w:rsid w:val="00430D8E"/>
    <w:rsid w:val="004376C0"/>
    <w:rsid w:val="004473C9"/>
    <w:rsid w:val="0045206D"/>
    <w:rsid w:val="004558CC"/>
    <w:rsid w:val="0047358D"/>
    <w:rsid w:val="00474643"/>
    <w:rsid w:val="00477FDD"/>
    <w:rsid w:val="00492854"/>
    <w:rsid w:val="004A196F"/>
    <w:rsid w:val="004A2A5A"/>
    <w:rsid w:val="004A730F"/>
    <w:rsid w:val="004B02A5"/>
    <w:rsid w:val="004C08C4"/>
    <w:rsid w:val="004C4360"/>
    <w:rsid w:val="004D0E10"/>
    <w:rsid w:val="004D1CB2"/>
    <w:rsid w:val="004E7EE3"/>
    <w:rsid w:val="004F2457"/>
    <w:rsid w:val="00500564"/>
    <w:rsid w:val="00521D98"/>
    <w:rsid w:val="00524A12"/>
    <w:rsid w:val="00526FA6"/>
    <w:rsid w:val="00530E4B"/>
    <w:rsid w:val="00534A9E"/>
    <w:rsid w:val="00536A87"/>
    <w:rsid w:val="00544FA0"/>
    <w:rsid w:val="00553EEE"/>
    <w:rsid w:val="005571BA"/>
    <w:rsid w:val="0056365C"/>
    <w:rsid w:val="005640F0"/>
    <w:rsid w:val="00564D37"/>
    <w:rsid w:val="00566A8B"/>
    <w:rsid w:val="00571314"/>
    <w:rsid w:val="00573D57"/>
    <w:rsid w:val="005756AA"/>
    <w:rsid w:val="0058726A"/>
    <w:rsid w:val="00593E70"/>
    <w:rsid w:val="005A490C"/>
    <w:rsid w:val="005A5ADF"/>
    <w:rsid w:val="005C23B2"/>
    <w:rsid w:val="005C27A3"/>
    <w:rsid w:val="005C76B2"/>
    <w:rsid w:val="005E12C9"/>
    <w:rsid w:val="005E4E1A"/>
    <w:rsid w:val="005E56CA"/>
    <w:rsid w:val="005F2439"/>
    <w:rsid w:val="00601BA2"/>
    <w:rsid w:val="006077F8"/>
    <w:rsid w:val="00615344"/>
    <w:rsid w:val="00623018"/>
    <w:rsid w:val="006314BD"/>
    <w:rsid w:val="00635845"/>
    <w:rsid w:val="00636DDC"/>
    <w:rsid w:val="00653B16"/>
    <w:rsid w:val="0065484E"/>
    <w:rsid w:val="00654913"/>
    <w:rsid w:val="00662ABD"/>
    <w:rsid w:val="0067019D"/>
    <w:rsid w:val="00672D23"/>
    <w:rsid w:val="006735B9"/>
    <w:rsid w:val="00674938"/>
    <w:rsid w:val="006802C2"/>
    <w:rsid w:val="00681AFE"/>
    <w:rsid w:val="006849CF"/>
    <w:rsid w:val="00687957"/>
    <w:rsid w:val="00696268"/>
    <w:rsid w:val="006B4171"/>
    <w:rsid w:val="006B5F08"/>
    <w:rsid w:val="006C08DF"/>
    <w:rsid w:val="006C5BF8"/>
    <w:rsid w:val="006C5F4E"/>
    <w:rsid w:val="006D23BE"/>
    <w:rsid w:val="006D32D1"/>
    <w:rsid w:val="006E1D01"/>
    <w:rsid w:val="006E1DCD"/>
    <w:rsid w:val="006E4365"/>
    <w:rsid w:val="006E4A5C"/>
    <w:rsid w:val="006E5AEC"/>
    <w:rsid w:val="006F7691"/>
    <w:rsid w:val="00702DA1"/>
    <w:rsid w:val="00714986"/>
    <w:rsid w:val="00724D5F"/>
    <w:rsid w:val="0073345A"/>
    <w:rsid w:val="00733E72"/>
    <w:rsid w:val="0073620A"/>
    <w:rsid w:val="007475C6"/>
    <w:rsid w:val="00762975"/>
    <w:rsid w:val="007643A4"/>
    <w:rsid w:val="007645FF"/>
    <w:rsid w:val="0077435F"/>
    <w:rsid w:val="00775F1F"/>
    <w:rsid w:val="00780498"/>
    <w:rsid w:val="00786E49"/>
    <w:rsid w:val="007870E6"/>
    <w:rsid w:val="007A3CDE"/>
    <w:rsid w:val="007A653A"/>
    <w:rsid w:val="007B1ED8"/>
    <w:rsid w:val="007B346B"/>
    <w:rsid w:val="007B5ED1"/>
    <w:rsid w:val="007C73FD"/>
    <w:rsid w:val="007C7EAC"/>
    <w:rsid w:val="007E00F0"/>
    <w:rsid w:val="007E7DC1"/>
    <w:rsid w:val="008072C8"/>
    <w:rsid w:val="00813740"/>
    <w:rsid w:val="0084049F"/>
    <w:rsid w:val="0084123B"/>
    <w:rsid w:val="00841436"/>
    <w:rsid w:val="00842044"/>
    <w:rsid w:val="00844C6E"/>
    <w:rsid w:val="008470C3"/>
    <w:rsid w:val="0085402F"/>
    <w:rsid w:val="00854568"/>
    <w:rsid w:val="00855800"/>
    <w:rsid w:val="00857B5E"/>
    <w:rsid w:val="00870939"/>
    <w:rsid w:val="008751E1"/>
    <w:rsid w:val="008816FA"/>
    <w:rsid w:val="0088567F"/>
    <w:rsid w:val="00885DC8"/>
    <w:rsid w:val="008959F9"/>
    <w:rsid w:val="008A7789"/>
    <w:rsid w:val="008B1E1F"/>
    <w:rsid w:val="008B65A8"/>
    <w:rsid w:val="008C0780"/>
    <w:rsid w:val="008D2843"/>
    <w:rsid w:val="008E1412"/>
    <w:rsid w:val="008F3864"/>
    <w:rsid w:val="008F5C59"/>
    <w:rsid w:val="008F6441"/>
    <w:rsid w:val="00904BA7"/>
    <w:rsid w:val="009074AF"/>
    <w:rsid w:val="00911060"/>
    <w:rsid w:val="009166DF"/>
    <w:rsid w:val="00916FD8"/>
    <w:rsid w:val="0092120B"/>
    <w:rsid w:val="00921ED0"/>
    <w:rsid w:val="009251F4"/>
    <w:rsid w:val="0093187E"/>
    <w:rsid w:val="00944F2F"/>
    <w:rsid w:val="00946C7D"/>
    <w:rsid w:val="00947DBD"/>
    <w:rsid w:val="009709A8"/>
    <w:rsid w:val="00970BBD"/>
    <w:rsid w:val="00974AFE"/>
    <w:rsid w:val="00974CB1"/>
    <w:rsid w:val="00975C29"/>
    <w:rsid w:val="0098405B"/>
    <w:rsid w:val="0099068A"/>
    <w:rsid w:val="009949B6"/>
    <w:rsid w:val="00995606"/>
    <w:rsid w:val="009B6D7A"/>
    <w:rsid w:val="009C4244"/>
    <w:rsid w:val="009C7BE3"/>
    <w:rsid w:val="009D74E5"/>
    <w:rsid w:val="009F3D04"/>
    <w:rsid w:val="009F62CE"/>
    <w:rsid w:val="00A02277"/>
    <w:rsid w:val="00A05FA6"/>
    <w:rsid w:val="00A21DEB"/>
    <w:rsid w:val="00A2310A"/>
    <w:rsid w:val="00A257D5"/>
    <w:rsid w:val="00A34EB2"/>
    <w:rsid w:val="00A4437D"/>
    <w:rsid w:val="00A535C0"/>
    <w:rsid w:val="00A56FCD"/>
    <w:rsid w:val="00A60B2D"/>
    <w:rsid w:val="00A629E4"/>
    <w:rsid w:val="00A72637"/>
    <w:rsid w:val="00A76F01"/>
    <w:rsid w:val="00A771B2"/>
    <w:rsid w:val="00A83788"/>
    <w:rsid w:val="00A848D4"/>
    <w:rsid w:val="00A854F7"/>
    <w:rsid w:val="00A8634E"/>
    <w:rsid w:val="00AA0CF4"/>
    <w:rsid w:val="00AA1C4A"/>
    <w:rsid w:val="00AA21D9"/>
    <w:rsid w:val="00AB3B73"/>
    <w:rsid w:val="00AB5DF2"/>
    <w:rsid w:val="00AC038F"/>
    <w:rsid w:val="00AC21CA"/>
    <w:rsid w:val="00AC774C"/>
    <w:rsid w:val="00AD2630"/>
    <w:rsid w:val="00AE01F6"/>
    <w:rsid w:val="00AE1E3F"/>
    <w:rsid w:val="00AE4EBC"/>
    <w:rsid w:val="00AE50DB"/>
    <w:rsid w:val="00AE5A5F"/>
    <w:rsid w:val="00AE6A57"/>
    <w:rsid w:val="00AF358B"/>
    <w:rsid w:val="00AF3E3D"/>
    <w:rsid w:val="00B02CF0"/>
    <w:rsid w:val="00B02FEC"/>
    <w:rsid w:val="00B05764"/>
    <w:rsid w:val="00B17E6A"/>
    <w:rsid w:val="00B17F9B"/>
    <w:rsid w:val="00B33516"/>
    <w:rsid w:val="00B3788C"/>
    <w:rsid w:val="00B37FA1"/>
    <w:rsid w:val="00B40819"/>
    <w:rsid w:val="00B41A8C"/>
    <w:rsid w:val="00B43F47"/>
    <w:rsid w:val="00B620B7"/>
    <w:rsid w:val="00B72E9E"/>
    <w:rsid w:val="00B82C31"/>
    <w:rsid w:val="00B90CFC"/>
    <w:rsid w:val="00B949CD"/>
    <w:rsid w:val="00B96434"/>
    <w:rsid w:val="00BA3046"/>
    <w:rsid w:val="00BA444A"/>
    <w:rsid w:val="00BB7249"/>
    <w:rsid w:val="00BC549A"/>
    <w:rsid w:val="00BD26B7"/>
    <w:rsid w:val="00BE5B00"/>
    <w:rsid w:val="00BE75A4"/>
    <w:rsid w:val="00C05948"/>
    <w:rsid w:val="00C0791B"/>
    <w:rsid w:val="00C154BA"/>
    <w:rsid w:val="00C17BFF"/>
    <w:rsid w:val="00C20B37"/>
    <w:rsid w:val="00C24C33"/>
    <w:rsid w:val="00C26362"/>
    <w:rsid w:val="00C3433A"/>
    <w:rsid w:val="00C3536C"/>
    <w:rsid w:val="00C53761"/>
    <w:rsid w:val="00C60592"/>
    <w:rsid w:val="00C623BE"/>
    <w:rsid w:val="00C806C1"/>
    <w:rsid w:val="00C818E9"/>
    <w:rsid w:val="00C971BE"/>
    <w:rsid w:val="00C9721A"/>
    <w:rsid w:val="00CA31B4"/>
    <w:rsid w:val="00CA3368"/>
    <w:rsid w:val="00CA6DA2"/>
    <w:rsid w:val="00CA6E22"/>
    <w:rsid w:val="00CB7081"/>
    <w:rsid w:val="00CC0AF6"/>
    <w:rsid w:val="00CC126F"/>
    <w:rsid w:val="00CC3CC2"/>
    <w:rsid w:val="00CE1726"/>
    <w:rsid w:val="00CE5997"/>
    <w:rsid w:val="00CF477D"/>
    <w:rsid w:val="00CF53BB"/>
    <w:rsid w:val="00D01B6C"/>
    <w:rsid w:val="00D1428C"/>
    <w:rsid w:val="00D14CD0"/>
    <w:rsid w:val="00D15B92"/>
    <w:rsid w:val="00D22F16"/>
    <w:rsid w:val="00D24516"/>
    <w:rsid w:val="00D24947"/>
    <w:rsid w:val="00D27285"/>
    <w:rsid w:val="00D3206C"/>
    <w:rsid w:val="00D34725"/>
    <w:rsid w:val="00D431DB"/>
    <w:rsid w:val="00D431DC"/>
    <w:rsid w:val="00D52B1C"/>
    <w:rsid w:val="00D53621"/>
    <w:rsid w:val="00D57D51"/>
    <w:rsid w:val="00D632BA"/>
    <w:rsid w:val="00D700DB"/>
    <w:rsid w:val="00D713D7"/>
    <w:rsid w:val="00D71C69"/>
    <w:rsid w:val="00D74407"/>
    <w:rsid w:val="00D8215A"/>
    <w:rsid w:val="00D8287D"/>
    <w:rsid w:val="00D96283"/>
    <w:rsid w:val="00D97E9B"/>
    <w:rsid w:val="00DA3E69"/>
    <w:rsid w:val="00DD1615"/>
    <w:rsid w:val="00DD4BD5"/>
    <w:rsid w:val="00DD7DE8"/>
    <w:rsid w:val="00DE3BE7"/>
    <w:rsid w:val="00DE7BCC"/>
    <w:rsid w:val="00DF33C3"/>
    <w:rsid w:val="00DF7197"/>
    <w:rsid w:val="00E02DCA"/>
    <w:rsid w:val="00E02DE4"/>
    <w:rsid w:val="00E04C5D"/>
    <w:rsid w:val="00E132DB"/>
    <w:rsid w:val="00E1677B"/>
    <w:rsid w:val="00E2233C"/>
    <w:rsid w:val="00E35065"/>
    <w:rsid w:val="00E364D2"/>
    <w:rsid w:val="00E368B2"/>
    <w:rsid w:val="00E430B2"/>
    <w:rsid w:val="00E517F2"/>
    <w:rsid w:val="00E61926"/>
    <w:rsid w:val="00E72A25"/>
    <w:rsid w:val="00E7695C"/>
    <w:rsid w:val="00E777E4"/>
    <w:rsid w:val="00E92F1A"/>
    <w:rsid w:val="00E93FC7"/>
    <w:rsid w:val="00E967A5"/>
    <w:rsid w:val="00E96C88"/>
    <w:rsid w:val="00E9789A"/>
    <w:rsid w:val="00EC0654"/>
    <w:rsid w:val="00EC7449"/>
    <w:rsid w:val="00EE1FF7"/>
    <w:rsid w:val="00EE4543"/>
    <w:rsid w:val="00EF0E79"/>
    <w:rsid w:val="00EF10C4"/>
    <w:rsid w:val="00EF48F5"/>
    <w:rsid w:val="00EF69AD"/>
    <w:rsid w:val="00EF7F13"/>
    <w:rsid w:val="00F00340"/>
    <w:rsid w:val="00F01A3D"/>
    <w:rsid w:val="00F074DB"/>
    <w:rsid w:val="00F07FBF"/>
    <w:rsid w:val="00F1311A"/>
    <w:rsid w:val="00F200C1"/>
    <w:rsid w:val="00F24A08"/>
    <w:rsid w:val="00F3320C"/>
    <w:rsid w:val="00F3784B"/>
    <w:rsid w:val="00F4235E"/>
    <w:rsid w:val="00F44A36"/>
    <w:rsid w:val="00F45451"/>
    <w:rsid w:val="00F466F1"/>
    <w:rsid w:val="00F500F1"/>
    <w:rsid w:val="00F52B11"/>
    <w:rsid w:val="00F5413E"/>
    <w:rsid w:val="00F54F7C"/>
    <w:rsid w:val="00F55519"/>
    <w:rsid w:val="00F641F4"/>
    <w:rsid w:val="00F67499"/>
    <w:rsid w:val="00F80981"/>
    <w:rsid w:val="00F80B77"/>
    <w:rsid w:val="00F821F7"/>
    <w:rsid w:val="00F87299"/>
    <w:rsid w:val="00F87863"/>
    <w:rsid w:val="00F90E3C"/>
    <w:rsid w:val="00F962EA"/>
    <w:rsid w:val="00FA3328"/>
    <w:rsid w:val="00FB0774"/>
    <w:rsid w:val="00FC433C"/>
    <w:rsid w:val="00FD2C1D"/>
    <w:rsid w:val="00FD4775"/>
    <w:rsid w:val="00FD68C4"/>
    <w:rsid w:val="00FD731D"/>
    <w:rsid w:val="00FE1253"/>
    <w:rsid w:val="00FF30E9"/>
    <w:rsid w:val="00FF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9E9B10"/>
  <w15:chartTrackingRefBased/>
  <w15:docId w15:val="{BF1F950F-9ED9-40D0-A789-8F2627DD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A7"/>
    <w:rPr>
      <w:rFonts w:ascii="Arial" w:hAnsi="Arial" w:cs="Arial"/>
      <w:b/>
      <w:bCs/>
      <w:sz w:val="24"/>
      <w:szCs w:val="24"/>
    </w:rPr>
  </w:style>
  <w:style w:type="paragraph" w:styleId="Heading2">
    <w:name w:val="heading 2"/>
    <w:basedOn w:val="Normal"/>
    <w:link w:val="Heading2Char"/>
    <w:uiPriority w:val="9"/>
    <w:qFormat/>
    <w:rsid w:val="004376C0"/>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6A7"/>
    <w:pPr>
      <w:spacing w:after="0" w:line="240" w:lineRule="auto"/>
    </w:pPr>
    <w:rPr>
      <w:rFonts w:ascii="Arial" w:hAnsi="Arial" w:cs="Arial"/>
      <w:b/>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A7"/>
    <w:pPr>
      <w:ind w:left="720"/>
      <w:contextualSpacing/>
    </w:pPr>
  </w:style>
  <w:style w:type="character" w:styleId="Hyperlink">
    <w:name w:val="Hyperlink"/>
    <w:basedOn w:val="DefaultParagraphFont"/>
    <w:uiPriority w:val="99"/>
    <w:unhideWhenUsed/>
    <w:rsid w:val="00167D5E"/>
    <w:rPr>
      <w:color w:val="0000FF"/>
      <w:u w:val="single"/>
    </w:rPr>
  </w:style>
  <w:style w:type="character" w:styleId="FollowedHyperlink">
    <w:name w:val="FollowedHyperlink"/>
    <w:basedOn w:val="DefaultParagraphFont"/>
    <w:uiPriority w:val="99"/>
    <w:semiHidden/>
    <w:unhideWhenUsed/>
    <w:rsid w:val="00167D5E"/>
    <w:rPr>
      <w:color w:val="954F72" w:themeColor="followedHyperlink"/>
      <w:u w:val="single"/>
    </w:rPr>
  </w:style>
  <w:style w:type="paragraph" w:styleId="Header">
    <w:name w:val="header"/>
    <w:basedOn w:val="Normal"/>
    <w:link w:val="HeaderChar"/>
    <w:uiPriority w:val="99"/>
    <w:unhideWhenUsed/>
    <w:rsid w:val="00E7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25"/>
    <w:rPr>
      <w:rFonts w:ascii="Arial" w:hAnsi="Arial" w:cs="Arial"/>
      <w:b/>
      <w:bCs/>
      <w:sz w:val="24"/>
      <w:szCs w:val="24"/>
    </w:rPr>
  </w:style>
  <w:style w:type="paragraph" w:styleId="Footer">
    <w:name w:val="footer"/>
    <w:basedOn w:val="Normal"/>
    <w:link w:val="FooterChar"/>
    <w:uiPriority w:val="99"/>
    <w:unhideWhenUsed/>
    <w:rsid w:val="00E7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25"/>
    <w:rPr>
      <w:rFonts w:ascii="Arial" w:hAnsi="Arial" w:cs="Arial"/>
      <w:b/>
      <w:bCs/>
      <w:sz w:val="24"/>
      <w:szCs w:val="24"/>
    </w:rPr>
  </w:style>
  <w:style w:type="character" w:styleId="CommentReference">
    <w:name w:val="annotation reference"/>
    <w:basedOn w:val="DefaultParagraphFont"/>
    <w:uiPriority w:val="99"/>
    <w:semiHidden/>
    <w:unhideWhenUsed/>
    <w:rsid w:val="00AE6A57"/>
    <w:rPr>
      <w:sz w:val="16"/>
      <w:szCs w:val="16"/>
    </w:rPr>
  </w:style>
  <w:style w:type="paragraph" w:styleId="CommentText">
    <w:name w:val="annotation text"/>
    <w:basedOn w:val="Normal"/>
    <w:link w:val="CommentTextChar"/>
    <w:uiPriority w:val="99"/>
    <w:semiHidden/>
    <w:unhideWhenUsed/>
    <w:rsid w:val="00AE6A57"/>
    <w:pPr>
      <w:spacing w:line="240" w:lineRule="auto"/>
    </w:pPr>
    <w:rPr>
      <w:sz w:val="20"/>
      <w:szCs w:val="20"/>
    </w:rPr>
  </w:style>
  <w:style w:type="character" w:customStyle="1" w:styleId="CommentTextChar">
    <w:name w:val="Comment Text Char"/>
    <w:basedOn w:val="DefaultParagraphFont"/>
    <w:link w:val="CommentText"/>
    <w:uiPriority w:val="99"/>
    <w:semiHidden/>
    <w:rsid w:val="00AE6A57"/>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AE6A57"/>
  </w:style>
  <w:style w:type="character" w:customStyle="1" w:styleId="CommentSubjectChar">
    <w:name w:val="Comment Subject Char"/>
    <w:basedOn w:val="CommentTextChar"/>
    <w:link w:val="CommentSubject"/>
    <w:uiPriority w:val="99"/>
    <w:semiHidden/>
    <w:rsid w:val="00AE6A57"/>
    <w:rPr>
      <w:rFonts w:ascii="Arial" w:hAnsi="Arial" w:cs="Arial"/>
      <w:b/>
      <w:bCs/>
      <w:sz w:val="20"/>
      <w:szCs w:val="20"/>
    </w:rPr>
  </w:style>
  <w:style w:type="paragraph" w:styleId="BalloonText">
    <w:name w:val="Balloon Text"/>
    <w:basedOn w:val="Normal"/>
    <w:link w:val="BalloonTextChar"/>
    <w:uiPriority w:val="99"/>
    <w:semiHidden/>
    <w:unhideWhenUsed/>
    <w:rsid w:val="00AE6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7"/>
    <w:rPr>
      <w:rFonts w:ascii="Segoe UI" w:hAnsi="Segoe UI" w:cs="Segoe UI"/>
      <w:b/>
      <w:bCs/>
      <w:sz w:val="18"/>
      <w:szCs w:val="18"/>
    </w:rPr>
  </w:style>
  <w:style w:type="character" w:customStyle="1" w:styleId="Heading2Char">
    <w:name w:val="Heading 2 Char"/>
    <w:basedOn w:val="DefaultParagraphFont"/>
    <w:link w:val="Heading2"/>
    <w:uiPriority w:val="9"/>
    <w:rsid w:val="004376C0"/>
    <w:rPr>
      <w:rFonts w:ascii="Times New Roman" w:eastAsia="Times New Roman" w:hAnsi="Times New Roman" w:cs="Times New Roman"/>
      <w:b/>
      <w:bCs/>
      <w:sz w:val="36"/>
      <w:szCs w:val="36"/>
      <w:lang w:eastAsia="en-GB"/>
    </w:rPr>
  </w:style>
  <w:style w:type="paragraph" w:customStyle="1" w:styleId="nhsd-t-body">
    <w:name w:val="nhsd-t-body"/>
    <w:basedOn w:val="Normal"/>
    <w:rsid w:val="004376C0"/>
    <w:pPr>
      <w:spacing w:before="100" w:beforeAutospacing="1" w:after="100" w:afterAutospacing="1" w:line="240" w:lineRule="auto"/>
    </w:pPr>
    <w:rPr>
      <w:rFonts w:ascii="Times New Roman" w:eastAsia="Times New Roman" w:hAnsi="Times New Roman" w:cs="Times New Roman"/>
      <w:b w:val="0"/>
      <w:bCs w:val="0"/>
      <w:lang w:eastAsia="en-GB"/>
    </w:rPr>
  </w:style>
  <w:style w:type="paragraph" w:styleId="NormalWeb">
    <w:name w:val="Normal (Web)"/>
    <w:basedOn w:val="Normal"/>
    <w:uiPriority w:val="99"/>
    <w:semiHidden/>
    <w:unhideWhenUsed/>
    <w:rsid w:val="00974CB1"/>
    <w:pPr>
      <w:spacing w:before="100" w:beforeAutospacing="1" w:after="100" w:afterAutospacing="1" w:line="240" w:lineRule="auto"/>
    </w:pPr>
    <w:rPr>
      <w:rFonts w:ascii="Times New Roman" w:hAnsi="Times New Roman" w:cs="Times New Roman"/>
      <w:b w:val="0"/>
      <w:bCs w:val="0"/>
      <w:lang w:eastAsia="en-GB"/>
    </w:rPr>
  </w:style>
  <w:style w:type="paragraph" w:styleId="Revision">
    <w:name w:val="Revision"/>
    <w:hidden/>
    <w:uiPriority w:val="99"/>
    <w:semiHidden/>
    <w:rsid w:val="003E272D"/>
    <w:pPr>
      <w:spacing w:after="0" w:line="240" w:lineRule="auto"/>
    </w:pPr>
    <w:rPr>
      <w:rFonts w:ascii="Arial" w:hAnsi="Arial" w:cs="Arial"/>
      <w:b/>
      <w:bCs/>
      <w:sz w:val="24"/>
      <w:szCs w:val="24"/>
    </w:rPr>
  </w:style>
  <w:style w:type="paragraph" w:styleId="PlainText">
    <w:name w:val="Plain Text"/>
    <w:basedOn w:val="Normal"/>
    <w:link w:val="PlainTextChar"/>
    <w:uiPriority w:val="99"/>
    <w:unhideWhenUsed/>
    <w:rsid w:val="00842044"/>
    <w:pPr>
      <w:spacing w:after="0" w:line="240" w:lineRule="auto"/>
    </w:pPr>
    <w:rPr>
      <w:rFonts w:ascii="Calibri" w:hAnsi="Calibri" w:cstheme="minorBidi"/>
      <w:b w:val="0"/>
      <w:bCs w:val="0"/>
      <w:sz w:val="22"/>
      <w:szCs w:val="21"/>
    </w:rPr>
  </w:style>
  <w:style w:type="character" w:customStyle="1" w:styleId="PlainTextChar">
    <w:name w:val="Plain Text Char"/>
    <w:basedOn w:val="DefaultParagraphFont"/>
    <w:link w:val="PlainText"/>
    <w:uiPriority w:val="99"/>
    <w:rsid w:val="008420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63">
      <w:bodyDiv w:val="1"/>
      <w:marLeft w:val="0"/>
      <w:marRight w:val="0"/>
      <w:marTop w:val="0"/>
      <w:marBottom w:val="0"/>
      <w:divBdr>
        <w:top w:val="none" w:sz="0" w:space="0" w:color="auto"/>
        <w:left w:val="none" w:sz="0" w:space="0" w:color="auto"/>
        <w:bottom w:val="none" w:sz="0" w:space="0" w:color="auto"/>
        <w:right w:val="none" w:sz="0" w:space="0" w:color="auto"/>
      </w:divBdr>
    </w:div>
    <w:div w:id="87119581">
      <w:bodyDiv w:val="1"/>
      <w:marLeft w:val="0"/>
      <w:marRight w:val="0"/>
      <w:marTop w:val="0"/>
      <w:marBottom w:val="0"/>
      <w:divBdr>
        <w:top w:val="none" w:sz="0" w:space="0" w:color="auto"/>
        <w:left w:val="none" w:sz="0" w:space="0" w:color="auto"/>
        <w:bottom w:val="none" w:sz="0" w:space="0" w:color="auto"/>
        <w:right w:val="none" w:sz="0" w:space="0" w:color="auto"/>
      </w:divBdr>
    </w:div>
    <w:div w:id="369844661">
      <w:bodyDiv w:val="1"/>
      <w:marLeft w:val="0"/>
      <w:marRight w:val="0"/>
      <w:marTop w:val="0"/>
      <w:marBottom w:val="0"/>
      <w:divBdr>
        <w:top w:val="none" w:sz="0" w:space="0" w:color="auto"/>
        <w:left w:val="none" w:sz="0" w:space="0" w:color="auto"/>
        <w:bottom w:val="none" w:sz="0" w:space="0" w:color="auto"/>
        <w:right w:val="none" w:sz="0" w:space="0" w:color="auto"/>
      </w:divBdr>
    </w:div>
    <w:div w:id="380250523">
      <w:bodyDiv w:val="1"/>
      <w:marLeft w:val="0"/>
      <w:marRight w:val="0"/>
      <w:marTop w:val="0"/>
      <w:marBottom w:val="0"/>
      <w:divBdr>
        <w:top w:val="none" w:sz="0" w:space="0" w:color="auto"/>
        <w:left w:val="none" w:sz="0" w:space="0" w:color="auto"/>
        <w:bottom w:val="none" w:sz="0" w:space="0" w:color="auto"/>
        <w:right w:val="none" w:sz="0" w:space="0" w:color="auto"/>
      </w:divBdr>
      <w:divsChild>
        <w:div w:id="1516842048">
          <w:marLeft w:val="0"/>
          <w:marRight w:val="0"/>
          <w:marTop w:val="0"/>
          <w:marBottom w:val="0"/>
          <w:divBdr>
            <w:top w:val="none" w:sz="0" w:space="0" w:color="auto"/>
            <w:left w:val="none" w:sz="0" w:space="0" w:color="auto"/>
            <w:bottom w:val="none" w:sz="0" w:space="0" w:color="auto"/>
            <w:right w:val="none" w:sz="0" w:space="0" w:color="auto"/>
          </w:divBdr>
        </w:div>
      </w:divsChild>
    </w:div>
    <w:div w:id="1259676758">
      <w:bodyDiv w:val="1"/>
      <w:marLeft w:val="0"/>
      <w:marRight w:val="0"/>
      <w:marTop w:val="0"/>
      <w:marBottom w:val="0"/>
      <w:divBdr>
        <w:top w:val="none" w:sz="0" w:space="0" w:color="auto"/>
        <w:left w:val="none" w:sz="0" w:space="0" w:color="auto"/>
        <w:bottom w:val="none" w:sz="0" w:space="0" w:color="auto"/>
        <w:right w:val="none" w:sz="0" w:space="0" w:color="auto"/>
      </w:divBdr>
    </w:div>
    <w:div w:id="1640189488">
      <w:bodyDiv w:val="1"/>
      <w:marLeft w:val="0"/>
      <w:marRight w:val="0"/>
      <w:marTop w:val="0"/>
      <w:marBottom w:val="0"/>
      <w:divBdr>
        <w:top w:val="none" w:sz="0" w:space="0" w:color="auto"/>
        <w:left w:val="none" w:sz="0" w:space="0" w:color="auto"/>
        <w:bottom w:val="none" w:sz="0" w:space="0" w:color="auto"/>
        <w:right w:val="none" w:sz="0" w:space="0" w:color="auto"/>
      </w:divBdr>
    </w:div>
    <w:div w:id="2090998599">
      <w:bodyDiv w:val="1"/>
      <w:marLeft w:val="0"/>
      <w:marRight w:val="0"/>
      <w:marTop w:val="0"/>
      <w:marBottom w:val="0"/>
      <w:divBdr>
        <w:top w:val="none" w:sz="0" w:space="0" w:color="auto"/>
        <w:left w:val="none" w:sz="0" w:space="0" w:color="auto"/>
        <w:bottom w:val="none" w:sz="0" w:space="0" w:color="auto"/>
        <w:right w:val="none" w:sz="0" w:space="0" w:color="auto"/>
      </w:divBdr>
    </w:div>
    <w:div w:id="20952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bit.ly/direct-payment-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ppt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0DA000C665C4ABB0B20DC9F9BFBB5" ma:contentTypeVersion="3" ma:contentTypeDescription="Create a new document." ma:contentTypeScope="" ma:versionID="cb29011c88919c2e554dc85f3cd328cb">
  <xsd:schema xmlns:xsd="http://www.w3.org/2001/XMLSchema" xmlns:xs="http://www.w3.org/2001/XMLSchema" xmlns:p="http://schemas.microsoft.com/office/2006/metadata/properties" xmlns:ns2="69881a76-0aff-4b2a-be7a-f3bc3a91f9cc" targetNamespace="http://schemas.microsoft.com/office/2006/metadata/properties" ma:root="true" ma:fieldsID="c2424a478b0a475b628cf9cfd8332f13" ns2:_="">
    <xsd:import namespace="69881a76-0aff-4b2a-be7a-f3bc3a91f9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1a76-0aff-4b2a-be7a-f3bc3a91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B926-BE0F-41F8-A1AD-82FD073459F9}">
  <ds:schemaRefs>
    <ds:schemaRef ds:uri="http://schemas.microsoft.com/sharepoint/v3/contenttype/forms"/>
  </ds:schemaRefs>
</ds:datastoreItem>
</file>

<file path=customXml/itemProps2.xml><?xml version="1.0" encoding="utf-8"?>
<ds:datastoreItem xmlns:ds="http://schemas.openxmlformats.org/officeDocument/2006/customXml" ds:itemID="{261FEA8F-2F53-477F-B65F-480DE1AF0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1a76-0aff-4b2a-be7a-f3bc3a91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D347D-6162-4553-BE44-22D962A00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5C0AD-5175-4204-8A9B-6E38CC0E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Hooper</dc:creator>
  <cp:keywords/>
  <dc:description/>
  <cp:lastModifiedBy>Lee, Amanda</cp:lastModifiedBy>
  <cp:revision>18</cp:revision>
  <cp:lastPrinted>2021-08-23T11:17:00Z</cp:lastPrinted>
  <dcterms:created xsi:type="dcterms:W3CDTF">2023-08-17T14:59:00Z</dcterms:created>
  <dcterms:modified xsi:type="dcterms:W3CDTF">2023-08-30T07:49:00Z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0x010100FDC0DA000C665C4ABB0B20DC9F9BFBB5</vt:lpwstr>
  </property>
</Properties>
</file>