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AE550" w14:textId="3BF682DC" w:rsidR="00BD6721" w:rsidRPr="008111E1" w:rsidRDefault="00DD2520">
      <w:pPr>
        <w:rPr>
          <w:rFonts w:ascii="Calibri" w:hAnsi="Calibri" w:cs="Calibri"/>
          <w:b/>
          <w:sz w:val="24"/>
          <w:szCs w:val="24"/>
        </w:rPr>
      </w:pPr>
      <w:r w:rsidRPr="008111E1">
        <w:rPr>
          <w:rFonts w:ascii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705EA" wp14:editId="091EB554">
                <wp:simplePos x="0" y="0"/>
                <wp:positionH relativeFrom="column">
                  <wp:posOffset>3981450</wp:posOffset>
                </wp:positionH>
                <wp:positionV relativeFrom="paragraph">
                  <wp:posOffset>-228600</wp:posOffset>
                </wp:positionV>
                <wp:extent cx="1289050" cy="1257300"/>
                <wp:effectExtent l="0" t="0" r="6350" b="0"/>
                <wp:wrapNone/>
                <wp:docPr id="1909961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95E99" w14:textId="56133CF0" w:rsidR="00DD2520" w:rsidRDefault="00DD252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159BE7" wp14:editId="7D3E22CD">
                                  <wp:extent cx="1159297" cy="1168400"/>
                                  <wp:effectExtent l="0" t="0" r="3175" b="0"/>
                                  <wp:docPr id="1" name="Picture 1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shap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496" t="23609" r="18898" b="275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112" cy="123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705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.5pt;margin-top:-18pt;width:101.5pt;height:9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" fillcolor="white [3201]" stroked="f" strokeweight=".5pt">
                <v:textbox>
                  <w:txbxContent>
                    <w:p w14:paraId="12F95E99" w14:textId="56133CF0" w:rsidR="00DD2520" w:rsidRDefault="00DD252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159BE7" wp14:editId="7D3E22CD">
                            <wp:extent cx="1159297" cy="1168400"/>
                            <wp:effectExtent l="0" t="0" r="3175" b="0"/>
                            <wp:docPr id="1" name="Picture 1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shap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496" t="23609" r="18898" b="275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1112" cy="123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221F" w:rsidRPr="008111E1">
        <w:rPr>
          <w:rFonts w:ascii="Calibri" w:hAnsi="Calibri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0DDE96E" wp14:editId="5AC17079">
                <wp:simplePos x="0" y="0"/>
                <wp:positionH relativeFrom="column">
                  <wp:posOffset>4622800</wp:posOffset>
                </wp:positionH>
                <wp:positionV relativeFrom="paragraph">
                  <wp:posOffset>0</wp:posOffset>
                </wp:positionV>
                <wp:extent cx="914400" cy="140462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5FE5" w14:textId="1E08E3AE" w:rsidR="0075221F" w:rsidRDefault="0075221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DE96E" id="Text Box 2" o:spid="_x0000_s1027" type="#_x0000_t202" style="position:absolute;margin-left:364pt;margin-top:0;width:1in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" stroked="f">
                <v:textbox style="mso-fit-shape-to-text:t">
                  <w:txbxContent>
                    <w:p w14:paraId="31835FE5" w14:textId="1E08E3AE" w:rsidR="0075221F" w:rsidRDefault="0075221F"/>
                  </w:txbxContent>
                </v:textbox>
                <w10:wrap type="square"/>
              </v:shape>
            </w:pict>
          </mc:Fallback>
        </mc:AlternateContent>
      </w:r>
      <w:r w:rsidR="00BD6721" w:rsidRPr="008111E1">
        <w:rPr>
          <w:rFonts w:ascii="Calibri" w:hAnsi="Calibri" w:cs="Calibri"/>
          <w:b/>
          <w:sz w:val="24"/>
          <w:szCs w:val="24"/>
        </w:rPr>
        <w:t>Hampshire Learning Disability Partnership</w:t>
      </w:r>
    </w:p>
    <w:p w14:paraId="4FD3433E" w14:textId="2817EBF4" w:rsidR="005C51E0" w:rsidRPr="008111E1" w:rsidRDefault="002E35EB">
      <w:pPr>
        <w:rPr>
          <w:rFonts w:ascii="Calibri" w:hAnsi="Calibri" w:cs="Calibri"/>
          <w:b/>
          <w:sz w:val="24"/>
          <w:szCs w:val="24"/>
        </w:rPr>
      </w:pPr>
      <w:r w:rsidRPr="008111E1">
        <w:rPr>
          <w:rFonts w:ascii="Calibri" w:hAnsi="Calibri" w:cs="Calibri"/>
          <w:b/>
          <w:sz w:val="24"/>
          <w:szCs w:val="24"/>
        </w:rPr>
        <w:t>Complex Needs Group</w:t>
      </w:r>
    </w:p>
    <w:p w14:paraId="7CB618A4" w14:textId="77777777" w:rsidR="00DD2520" w:rsidRPr="008111E1" w:rsidRDefault="00DD2520">
      <w:pPr>
        <w:rPr>
          <w:rFonts w:ascii="Calibri" w:hAnsi="Calibri" w:cs="Calibri"/>
          <w:b/>
          <w:sz w:val="24"/>
          <w:szCs w:val="24"/>
        </w:rPr>
      </w:pPr>
    </w:p>
    <w:p w14:paraId="401F58ED" w14:textId="2DACB8BA" w:rsidR="00EE6332" w:rsidRPr="008111E1" w:rsidRDefault="002E35EB" w:rsidP="00382394">
      <w:pPr>
        <w:rPr>
          <w:rFonts w:ascii="Calibri" w:hAnsi="Calibri" w:cs="Calibri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 xml:space="preserve">Meeting Notes from </w:t>
      </w:r>
      <w:r w:rsidR="001166A2" w:rsidRPr="008111E1">
        <w:rPr>
          <w:rFonts w:ascii="Calibri" w:hAnsi="Calibri" w:cs="Calibri"/>
          <w:sz w:val="24"/>
          <w:szCs w:val="24"/>
        </w:rPr>
        <w:t>14</w:t>
      </w:r>
      <w:r w:rsidR="00EE6332" w:rsidRPr="008111E1">
        <w:rPr>
          <w:rFonts w:ascii="Calibri" w:hAnsi="Calibri" w:cs="Calibri"/>
          <w:sz w:val="24"/>
          <w:szCs w:val="24"/>
          <w:vertAlign w:val="superscript"/>
        </w:rPr>
        <w:t>th</w:t>
      </w:r>
      <w:r w:rsidR="00EE6332" w:rsidRPr="008111E1">
        <w:rPr>
          <w:rFonts w:ascii="Calibri" w:hAnsi="Calibri" w:cs="Calibri"/>
          <w:sz w:val="24"/>
          <w:szCs w:val="24"/>
        </w:rPr>
        <w:t xml:space="preserve"> Ma</w:t>
      </w:r>
      <w:r w:rsidR="001166A2" w:rsidRPr="008111E1">
        <w:rPr>
          <w:rFonts w:ascii="Calibri" w:hAnsi="Calibri" w:cs="Calibri"/>
          <w:sz w:val="24"/>
          <w:szCs w:val="24"/>
        </w:rPr>
        <w:t>y</w:t>
      </w:r>
      <w:r w:rsidR="00EE6332" w:rsidRPr="008111E1">
        <w:rPr>
          <w:rFonts w:ascii="Calibri" w:hAnsi="Calibri" w:cs="Calibri"/>
          <w:sz w:val="24"/>
          <w:szCs w:val="24"/>
        </w:rPr>
        <w:t xml:space="preserve"> </w:t>
      </w:r>
      <w:r w:rsidRPr="008111E1">
        <w:rPr>
          <w:rFonts w:ascii="Calibri" w:hAnsi="Calibri" w:cs="Calibri"/>
          <w:sz w:val="24"/>
          <w:szCs w:val="24"/>
        </w:rPr>
        <w:t>202</w:t>
      </w:r>
      <w:r w:rsidR="00961FD1" w:rsidRPr="008111E1">
        <w:rPr>
          <w:rFonts w:ascii="Calibri" w:hAnsi="Calibri" w:cs="Calibri"/>
          <w:sz w:val="24"/>
          <w:szCs w:val="24"/>
        </w:rPr>
        <w:t>4</w:t>
      </w:r>
    </w:p>
    <w:p w14:paraId="1E58DCC1" w14:textId="0DA34C20" w:rsidR="009A388A" w:rsidRPr="008111E1" w:rsidRDefault="009A388A" w:rsidP="00656482">
      <w:pPr>
        <w:spacing w:after="0"/>
        <w:rPr>
          <w:rFonts w:ascii="Calibri" w:eastAsiaTheme="minorEastAsia" w:hAnsi="Calibri" w:cs="Calibri"/>
          <w:color w:val="242424"/>
          <w:sz w:val="24"/>
          <w:szCs w:val="24"/>
        </w:rPr>
      </w:pPr>
    </w:p>
    <w:p w14:paraId="13097644" w14:textId="77777777" w:rsidR="00656482" w:rsidRPr="008111E1" w:rsidRDefault="00656482" w:rsidP="00656482">
      <w:pPr>
        <w:spacing w:after="0"/>
        <w:rPr>
          <w:rFonts w:ascii="Calibri" w:eastAsiaTheme="minorEastAsia" w:hAnsi="Calibri" w:cs="Calibri"/>
          <w:color w:val="242424"/>
          <w:sz w:val="24"/>
          <w:szCs w:val="24"/>
        </w:rPr>
      </w:pPr>
    </w:p>
    <w:p w14:paraId="2A45A230" w14:textId="680B0BEB" w:rsidR="00C34BD0" w:rsidRPr="008111E1" w:rsidRDefault="00B30039" w:rsidP="0027635C">
      <w:pPr>
        <w:rPr>
          <w:rFonts w:ascii="Calibri" w:hAnsi="Calibri" w:cs="Calibri"/>
          <w:b/>
          <w:bCs/>
          <w:sz w:val="24"/>
          <w:szCs w:val="24"/>
        </w:rPr>
      </w:pPr>
      <w:r w:rsidRPr="008111E1">
        <w:rPr>
          <w:rFonts w:ascii="Calibri" w:hAnsi="Calibri" w:cs="Calibri"/>
          <w:b/>
          <w:bCs/>
          <w:sz w:val="24"/>
          <w:szCs w:val="24"/>
        </w:rPr>
        <w:t>A</w:t>
      </w:r>
      <w:r w:rsidR="00C34BD0" w:rsidRPr="008111E1">
        <w:rPr>
          <w:rFonts w:ascii="Calibri" w:hAnsi="Calibri" w:cs="Calibri"/>
          <w:b/>
          <w:bCs/>
          <w:sz w:val="24"/>
          <w:szCs w:val="24"/>
        </w:rPr>
        <w:t>ttendees</w:t>
      </w:r>
    </w:p>
    <w:p w14:paraId="554EA85C" w14:textId="06B801EC" w:rsidR="00E63A40" w:rsidRPr="008111E1" w:rsidRDefault="00B30039" w:rsidP="0027635C">
      <w:pPr>
        <w:rPr>
          <w:rFonts w:ascii="Calibri" w:hAnsi="Calibri" w:cs="Calibri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 xml:space="preserve">Everyone introduced themselves and </w:t>
      </w:r>
      <w:r w:rsidR="00DC4E47" w:rsidRPr="008111E1">
        <w:rPr>
          <w:rFonts w:ascii="Calibri" w:hAnsi="Calibri" w:cs="Calibri"/>
          <w:sz w:val="24"/>
          <w:szCs w:val="24"/>
        </w:rPr>
        <w:t xml:space="preserve">the minutes of the last meeting </w:t>
      </w:r>
      <w:r w:rsidR="001E519A" w:rsidRPr="008111E1">
        <w:rPr>
          <w:rFonts w:ascii="Calibri" w:hAnsi="Calibri" w:cs="Calibri"/>
          <w:sz w:val="24"/>
          <w:szCs w:val="24"/>
        </w:rPr>
        <w:t xml:space="preserve">were agreed.  </w:t>
      </w:r>
    </w:p>
    <w:p w14:paraId="7F2FC038" w14:textId="77777777" w:rsidR="00E63A40" w:rsidRPr="008111E1" w:rsidRDefault="00DE24F2" w:rsidP="0027635C">
      <w:pPr>
        <w:rPr>
          <w:rFonts w:ascii="Calibri" w:hAnsi="Calibri" w:cs="Calibri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 xml:space="preserve">Attendees were pleased to hear more about </w:t>
      </w:r>
      <w:proofErr w:type="spellStart"/>
      <w:r w:rsidRPr="008111E1">
        <w:rPr>
          <w:rFonts w:ascii="Calibri" w:hAnsi="Calibri" w:cs="Calibri"/>
          <w:sz w:val="24"/>
          <w:szCs w:val="24"/>
        </w:rPr>
        <w:t>Hamberley</w:t>
      </w:r>
      <w:proofErr w:type="spellEnd"/>
      <w:r w:rsidRPr="008111E1">
        <w:rPr>
          <w:rFonts w:ascii="Calibri" w:hAnsi="Calibri" w:cs="Calibri"/>
          <w:sz w:val="24"/>
          <w:szCs w:val="24"/>
        </w:rPr>
        <w:t xml:space="preserve"> and Parity are looking into possibilities to access their facilities in future, such as the neuro gym</w:t>
      </w:r>
      <w:r w:rsidR="00BF7387" w:rsidRPr="008111E1">
        <w:rPr>
          <w:rFonts w:ascii="Calibri" w:hAnsi="Calibri" w:cs="Calibri"/>
          <w:sz w:val="24"/>
          <w:szCs w:val="24"/>
        </w:rPr>
        <w:t xml:space="preserve">.  </w:t>
      </w:r>
    </w:p>
    <w:p w14:paraId="414076BE" w14:textId="7AE8B0E0" w:rsidR="007E76EC" w:rsidRPr="008111E1" w:rsidRDefault="003F5749" w:rsidP="0027635C">
      <w:pPr>
        <w:rPr>
          <w:rFonts w:ascii="Calibri" w:hAnsi="Calibri" w:cs="Calibri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>A</w:t>
      </w:r>
      <w:r w:rsidR="00D74B76" w:rsidRPr="008111E1">
        <w:rPr>
          <w:rFonts w:ascii="Calibri" w:hAnsi="Calibri" w:cs="Calibri"/>
          <w:sz w:val="24"/>
          <w:szCs w:val="24"/>
        </w:rPr>
        <w:t>B</w:t>
      </w:r>
      <w:r w:rsidRPr="008111E1">
        <w:rPr>
          <w:rFonts w:ascii="Calibri" w:hAnsi="Calibri" w:cs="Calibri"/>
          <w:sz w:val="24"/>
          <w:szCs w:val="24"/>
        </w:rPr>
        <w:t xml:space="preserve"> shared about </w:t>
      </w:r>
      <w:r w:rsidR="00635652" w:rsidRPr="008111E1">
        <w:rPr>
          <w:rFonts w:ascii="Calibri" w:hAnsi="Calibri" w:cs="Calibri"/>
          <w:sz w:val="24"/>
          <w:szCs w:val="24"/>
        </w:rPr>
        <w:t>great Changing P</w:t>
      </w:r>
      <w:r w:rsidR="00F701D8" w:rsidRPr="008111E1">
        <w:rPr>
          <w:rFonts w:ascii="Calibri" w:hAnsi="Calibri" w:cs="Calibri"/>
          <w:sz w:val="24"/>
          <w:szCs w:val="24"/>
        </w:rPr>
        <w:t>lace</w:t>
      </w:r>
      <w:r w:rsidR="00635652" w:rsidRPr="008111E1">
        <w:rPr>
          <w:rFonts w:ascii="Calibri" w:hAnsi="Calibri" w:cs="Calibri"/>
          <w:sz w:val="24"/>
          <w:szCs w:val="24"/>
        </w:rPr>
        <w:t>s Toilet</w:t>
      </w:r>
      <w:r w:rsidR="00F701D8" w:rsidRPr="008111E1">
        <w:rPr>
          <w:rFonts w:ascii="Calibri" w:hAnsi="Calibri" w:cs="Calibri"/>
          <w:sz w:val="24"/>
          <w:szCs w:val="24"/>
        </w:rPr>
        <w:t xml:space="preserve"> in Northampton on the South side of the motorway at a service station</w:t>
      </w:r>
      <w:r w:rsidR="00635652" w:rsidRPr="008111E1">
        <w:rPr>
          <w:rFonts w:ascii="Calibri" w:hAnsi="Calibri" w:cs="Calibri"/>
          <w:sz w:val="24"/>
          <w:szCs w:val="24"/>
        </w:rPr>
        <w:t>. I</w:t>
      </w:r>
      <w:r w:rsidR="00F701D8" w:rsidRPr="008111E1">
        <w:rPr>
          <w:rFonts w:ascii="Calibri" w:hAnsi="Calibri" w:cs="Calibri"/>
          <w:sz w:val="24"/>
          <w:szCs w:val="24"/>
        </w:rPr>
        <w:t>t had a hoist</w:t>
      </w:r>
      <w:r w:rsidR="00635652" w:rsidRPr="008111E1">
        <w:rPr>
          <w:rFonts w:ascii="Calibri" w:hAnsi="Calibri" w:cs="Calibri"/>
          <w:sz w:val="24"/>
          <w:szCs w:val="24"/>
        </w:rPr>
        <w:t>,</w:t>
      </w:r>
      <w:r w:rsidR="00F701D8" w:rsidRPr="008111E1">
        <w:rPr>
          <w:rFonts w:ascii="Calibri" w:hAnsi="Calibri" w:cs="Calibri"/>
          <w:sz w:val="24"/>
          <w:szCs w:val="24"/>
        </w:rPr>
        <w:t xml:space="preserve"> adult changing be</w:t>
      </w:r>
      <w:r w:rsidR="00E63A40" w:rsidRPr="008111E1">
        <w:rPr>
          <w:rFonts w:ascii="Calibri" w:hAnsi="Calibri" w:cs="Calibri"/>
          <w:sz w:val="24"/>
          <w:szCs w:val="24"/>
        </w:rPr>
        <w:t>d, a</w:t>
      </w:r>
      <w:r w:rsidR="00635652" w:rsidRPr="008111E1">
        <w:rPr>
          <w:rFonts w:ascii="Calibri" w:hAnsi="Calibri" w:cs="Calibri"/>
          <w:sz w:val="24"/>
          <w:szCs w:val="24"/>
        </w:rPr>
        <w:t>nd a</w:t>
      </w:r>
      <w:r w:rsidR="00F701D8" w:rsidRPr="008111E1">
        <w:rPr>
          <w:rFonts w:ascii="Calibri" w:hAnsi="Calibri" w:cs="Calibri"/>
          <w:sz w:val="24"/>
          <w:szCs w:val="24"/>
        </w:rPr>
        <w:t xml:space="preserve"> wash basin</w:t>
      </w:r>
      <w:r w:rsidR="007E76EC" w:rsidRPr="008111E1">
        <w:rPr>
          <w:rFonts w:ascii="Calibri" w:hAnsi="Calibri" w:cs="Calibri"/>
          <w:sz w:val="24"/>
          <w:szCs w:val="24"/>
        </w:rPr>
        <w:t xml:space="preserve"> that could raise or lower</w:t>
      </w:r>
      <w:r w:rsidR="00E63A40" w:rsidRPr="008111E1">
        <w:rPr>
          <w:rFonts w:ascii="Calibri" w:hAnsi="Calibri" w:cs="Calibri"/>
          <w:sz w:val="24"/>
          <w:szCs w:val="24"/>
        </w:rPr>
        <w:t>.</w:t>
      </w:r>
    </w:p>
    <w:p w14:paraId="7C7B5BDC" w14:textId="77777777" w:rsidR="00635652" w:rsidRPr="008111E1" w:rsidRDefault="00863401" w:rsidP="0027635C">
      <w:pPr>
        <w:rPr>
          <w:rFonts w:ascii="Calibri" w:hAnsi="Calibri" w:cs="Calibri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 xml:space="preserve">The Complex Needs Consortium information was </w:t>
      </w:r>
      <w:proofErr w:type="gramStart"/>
      <w:r w:rsidRPr="008111E1">
        <w:rPr>
          <w:rFonts w:ascii="Calibri" w:hAnsi="Calibri" w:cs="Calibri"/>
          <w:sz w:val="24"/>
          <w:szCs w:val="24"/>
        </w:rPr>
        <w:t>shared</w:t>
      </w:r>
      <w:proofErr w:type="gramEnd"/>
      <w:r w:rsidRPr="008111E1">
        <w:rPr>
          <w:rFonts w:ascii="Calibri" w:hAnsi="Calibri" w:cs="Calibri"/>
          <w:sz w:val="24"/>
          <w:szCs w:val="24"/>
        </w:rPr>
        <w:t xml:space="preserve"> and A</w:t>
      </w:r>
      <w:r w:rsidR="009B4989" w:rsidRPr="008111E1">
        <w:rPr>
          <w:rFonts w:ascii="Calibri" w:hAnsi="Calibri" w:cs="Calibri"/>
          <w:sz w:val="24"/>
          <w:szCs w:val="24"/>
        </w:rPr>
        <w:t>C</w:t>
      </w:r>
      <w:r w:rsidR="003F2A49" w:rsidRPr="008111E1">
        <w:rPr>
          <w:rFonts w:ascii="Calibri" w:hAnsi="Calibri" w:cs="Calibri"/>
          <w:sz w:val="24"/>
          <w:szCs w:val="24"/>
        </w:rPr>
        <w:t xml:space="preserve"> has been in touch to find out</w:t>
      </w:r>
      <w:r w:rsidRPr="008111E1">
        <w:rPr>
          <w:rFonts w:ascii="Calibri" w:hAnsi="Calibri" w:cs="Calibri"/>
          <w:sz w:val="24"/>
          <w:szCs w:val="24"/>
        </w:rPr>
        <w:t xml:space="preserve"> more.  </w:t>
      </w:r>
    </w:p>
    <w:p w14:paraId="779EA563" w14:textId="4BD66F5F" w:rsidR="007E76EC" w:rsidRPr="008111E1" w:rsidRDefault="005D0C85" w:rsidP="0027635C">
      <w:pPr>
        <w:rPr>
          <w:rFonts w:ascii="Calibri" w:hAnsi="Calibri" w:cs="Calibri"/>
          <w:sz w:val="24"/>
          <w:szCs w:val="24"/>
        </w:rPr>
      </w:pPr>
      <w:r w:rsidRPr="008111E1">
        <w:rPr>
          <w:rFonts w:ascii="Calibri" w:hAnsi="Calibri" w:cs="Calibri"/>
          <w:sz w:val="24"/>
          <w:szCs w:val="24"/>
        </w:rPr>
        <w:t>Some other links were also shared:</w:t>
      </w:r>
    </w:p>
    <w:p w14:paraId="3E1C96E3" w14:textId="3E92557D" w:rsidR="005D0C85" w:rsidRPr="008111E1" w:rsidRDefault="00382394" w:rsidP="0027635C">
      <w:pPr>
        <w:rPr>
          <w:rStyle w:val="ui-provider"/>
          <w:rFonts w:ascii="Calibri" w:hAnsi="Calibri" w:cs="Calibri"/>
          <w:sz w:val="24"/>
          <w:szCs w:val="24"/>
        </w:rPr>
      </w:pPr>
      <w:hyperlink r:id="rId7" w:tgtFrame="_blank" w:tooltip="https://www.voiceability.org/about-us/what-we-think-influencing-policy/complex-needs-consortium-1" w:history="1">
        <w:proofErr w:type="spellStart"/>
        <w:r w:rsidR="00CE7E44" w:rsidRPr="008111E1">
          <w:rPr>
            <w:rStyle w:val="Hyperlink"/>
            <w:rFonts w:ascii="Calibri" w:hAnsi="Calibri" w:cs="Calibri"/>
            <w:sz w:val="24"/>
            <w:szCs w:val="24"/>
          </w:rPr>
          <w:t>VoiceAbility</w:t>
        </w:r>
        <w:proofErr w:type="spellEnd"/>
        <w:r w:rsidR="00CE7E44" w:rsidRPr="008111E1">
          <w:rPr>
            <w:rStyle w:val="Hyperlink"/>
            <w:rFonts w:ascii="Calibri" w:hAnsi="Calibri" w:cs="Calibri"/>
            <w:sz w:val="24"/>
            <w:szCs w:val="24"/>
          </w:rPr>
          <w:t xml:space="preserve"> | Complex Needs Consortium</w:t>
        </w:r>
      </w:hyperlink>
    </w:p>
    <w:p w14:paraId="4756E5C3" w14:textId="644DCE1A" w:rsidR="00CE7E44" w:rsidRPr="008111E1" w:rsidRDefault="00382394" w:rsidP="0027635C">
      <w:pPr>
        <w:rPr>
          <w:rStyle w:val="ui-provider"/>
          <w:rFonts w:ascii="Calibri" w:hAnsi="Calibri" w:cs="Calibri"/>
          <w:sz w:val="24"/>
          <w:szCs w:val="24"/>
        </w:rPr>
      </w:pPr>
      <w:hyperlink r:id="rId8" w:tgtFrame="_blank" w:tooltip="https://www.mencap.org.uk/learning-disability-explained/profound-and-multiple-learning-disabilities-pmld/pmld-involve-me" w:history="1">
        <w:r w:rsidR="00093F9A" w:rsidRPr="008111E1">
          <w:rPr>
            <w:rStyle w:val="Hyperlink"/>
            <w:rFonts w:ascii="Calibri" w:hAnsi="Calibri" w:cs="Calibri"/>
            <w:sz w:val="24"/>
            <w:szCs w:val="24"/>
          </w:rPr>
          <w:t>PMLD - Involve Me | Mencap</w:t>
        </w:r>
      </w:hyperlink>
    </w:p>
    <w:p w14:paraId="59C142B0" w14:textId="0225425F" w:rsidR="00E63A40" w:rsidRPr="008111E1" w:rsidRDefault="00382394" w:rsidP="0027635C">
      <w:pPr>
        <w:rPr>
          <w:rStyle w:val="ui-provider"/>
          <w:rFonts w:ascii="Calibri" w:hAnsi="Calibri" w:cs="Calibri"/>
          <w:color w:val="0563C1" w:themeColor="hyperlink"/>
          <w:sz w:val="24"/>
          <w:szCs w:val="24"/>
          <w:u w:val="single"/>
        </w:rPr>
      </w:pPr>
      <w:hyperlink r:id="rId9" w:tgtFrame="_blank" w:tooltip="https://dimensions-uk.org/dimensions-campaigns/mygpandme-campaign-health-inequalities/appointments-annual-health-checks/" w:history="1">
        <w:r w:rsidR="00093F9A" w:rsidRPr="008111E1">
          <w:rPr>
            <w:rStyle w:val="Hyperlink"/>
            <w:rFonts w:ascii="Calibri" w:hAnsi="Calibri" w:cs="Calibri"/>
            <w:sz w:val="24"/>
            <w:szCs w:val="24"/>
          </w:rPr>
          <w:t>Appointments and Annual Health Checks - Dimensions (dimensions-uk.org)</w:t>
        </w:r>
      </w:hyperlink>
    </w:p>
    <w:p w14:paraId="124AF0E8" w14:textId="77777777" w:rsidR="00635652" w:rsidRPr="008111E1" w:rsidRDefault="00011A78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D74B76" w:rsidRPr="008111E1">
        <w:rPr>
          <w:rStyle w:val="ui-provider"/>
          <w:rFonts w:ascii="Calibri" w:hAnsi="Calibri" w:cs="Calibri"/>
          <w:sz w:val="24"/>
          <w:szCs w:val="24"/>
        </w:rPr>
        <w:t>B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 xml:space="preserve"> gave an update on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meeting with first year nurses</w:t>
      </w:r>
      <w:r w:rsidR="00ED7712" w:rsidRPr="008111E1">
        <w:rPr>
          <w:rStyle w:val="ui-provider"/>
          <w:rFonts w:ascii="Calibri" w:hAnsi="Calibri" w:cs="Calibri"/>
          <w:sz w:val="24"/>
          <w:szCs w:val="24"/>
        </w:rPr>
        <w:t xml:space="preserve"> to talk about complex needs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>. S</w:t>
      </w:r>
      <w:r w:rsidR="00ED7712" w:rsidRPr="008111E1">
        <w:rPr>
          <w:rStyle w:val="ui-provider"/>
          <w:rFonts w:ascii="Calibri" w:hAnsi="Calibri" w:cs="Calibri"/>
          <w:sz w:val="24"/>
          <w:szCs w:val="24"/>
        </w:rPr>
        <w:t xml:space="preserve">he said people appreciated hearing from those with lived experience and </w:t>
      </w:r>
      <w:r w:rsidR="00553078" w:rsidRPr="008111E1">
        <w:rPr>
          <w:rStyle w:val="ui-provider"/>
          <w:rFonts w:ascii="Calibri" w:hAnsi="Calibri" w:cs="Calibri"/>
          <w:sz w:val="24"/>
          <w:szCs w:val="24"/>
        </w:rPr>
        <w:t>they had already thought about r</w:t>
      </w:r>
      <w:r w:rsidR="00ED7712" w:rsidRPr="008111E1">
        <w:rPr>
          <w:rStyle w:val="ui-provider"/>
          <w:rFonts w:ascii="Calibri" w:hAnsi="Calibri" w:cs="Calibri"/>
          <w:sz w:val="24"/>
          <w:szCs w:val="24"/>
        </w:rPr>
        <w:t>easonable adjustments</w:t>
      </w:r>
      <w:r w:rsidR="00553078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="00ED7712" w:rsidRPr="008111E1">
        <w:rPr>
          <w:rStyle w:val="ui-provider"/>
          <w:rFonts w:ascii="Calibri" w:hAnsi="Calibri" w:cs="Calibri"/>
          <w:sz w:val="24"/>
          <w:szCs w:val="24"/>
        </w:rPr>
        <w:t xml:space="preserve"> easy read and communication</w:t>
      </w:r>
      <w:r w:rsidR="00E63A40" w:rsidRPr="008111E1">
        <w:rPr>
          <w:rStyle w:val="ui-provider"/>
          <w:rFonts w:ascii="Calibri" w:hAnsi="Calibri" w:cs="Calibri"/>
          <w:sz w:val="24"/>
          <w:szCs w:val="24"/>
        </w:rPr>
        <w:t>.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 xml:space="preserve"> </w:t>
      </w:r>
      <w:r w:rsidR="00553078"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D74B76" w:rsidRPr="008111E1">
        <w:rPr>
          <w:rStyle w:val="ui-provider"/>
          <w:rFonts w:ascii="Calibri" w:hAnsi="Calibri" w:cs="Calibri"/>
          <w:sz w:val="24"/>
          <w:szCs w:val="24"/>
        </w:rPr>
        <w:t>B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 xml:space="preserve"> feels these are</w:t>
      </w:r>
      <w:r w:rsidR="00ED7712" w:rsidRPr="008111E1">
        <w:rPr>
          <w:rStyle w:val="ui-provider"/>
          <w:rFonts w:ascii="Calibri" w:hAnsi="Calibri" w:cs="Calibri"/>
          <w:sz w:val="24"/>
          <w:szCs w:val="24"/>
        </w:rPr>
        <w:t xml:space="preserve"> very worthwhile sessions to do. </w:t>
      </w:r>
    </w:p>
    <w:p w14:paraId="6C15C264" w14:textId="20A05F54" w:rsidR="00934EC2" w:rsidRPr="008111E1" w:rsidRDefault="00ED7712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 xml:space="preserve">Parity is also working with the </w:t>
      </w:r>
      <w:r w:rsidR="00334349" w:rsidRPr="008111E1">
        <w:rPr>
          <w:rStyle w:val="ui-provider"/>
          <w:rFonts w:ascii="Calibri" w:hAnsi="Calibri" w:cs="Calibri"/>
          <w:sz w:val="24"/>
          <w:szCs w:val="24"/>
        </w:rPr>
        <w:t>U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niversity of </w:t>
      </w:r>
      <w:r w:rsidR="00553078" w:rsidRPr="008111E1">
        <w:rPr>
          <w:rStyle w:val="ui-provider"/>
          <w:rFonts w:ascii="Calibri" w:hAnsi="Calibri" w:cs="Calibri"/>
          <w:sz w:val="24"/>
          <w:szCs w:val="24"/>
        </w:rPr>
        <w:t>Winchester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 xml:space="preserve"> to look at third year nursing students undertaking clinical placements in their services.</w:t>
      </w:r>
    </w:p>
    <w:p w14:paraId="0C5DCFF0" w14:textId="77777777" w:rsidR="00934EC2" w:rsidRPr="008111E1" w:rsidRDefault="00934EC2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b/>
          <w:bCs/>
          <w:sz w:val="24"/>
          <w:szCs w:val="24"/>
        </w:rPr>
        <w:t xml:space="preserve">Barriers to Accessibility </w:t>
      </w:r>
    </w:p>
    <w:p w14:paraId="27E4BECE" w14:textId="77777777" w:rsidR="00E63A40" w:rsidRPr="008111E1" w:rsidRDefault="007A6B99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 xml:space="preserve">Cafes can be hard to access with minimal space between chairs and people don't always </w:t>
      </w:r>
      <w:proofErr w:type="gramStart"/>
      <w:r w:rsidRPr="008111E1">
        <w:rPr>
          <w:rStyle w:val="ui-provider"/>
          <w:rFonts w:ascii="Calibri" w:hAnsi="Calibri" w:cs="Calibri"/>
          <w:sz w:val="24"/>
          <w:szCs w:val="24"/>
        </w:rPr>
        <w:t>make an effort</w:t>
      </w:r>
      <w:proofErr w:type="gramEnd"/>
      <w:r w:rsidRPr="008111E1">
        <w:rPr>
          <w:rStyle w:val="ui-provider"/>
          <w:rFonts w:ascii="Calibri" w:hAnsi="Calibri" w:cs="Calibri"/>
          <w:sz w:val="24"/>
          <w:szCs w:val="24"/>
        </w:rPr>
        <w:t xml:space="preserve"> to make space</w:t>
      </w:r>
      <w:r w:rsidR="00E63A40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="007716F5" w:rsidRPr="008111E1">
        <w:rPr>
          <w:rStyle w:val="ui-provider"/>
          <w:rFonts w:ascii="Calibri" w:hAnsi="Calibri" w:cs="Calibri"/>
          <w:sz w:val="24"/>
          <w:szCs w:val="24"/>
        </w:rPr>
        <w:t xml:space="preserve"> this means identifying the best places to go in advance. </w:t>
      </w:r>
    </w:p>
    <w:p w14:paraId="549DC87E" w14:textId="57B42B7A" w:rsidR="00934EC2" w:rsidRPr="008111E1" w:rsidRDefault="00E63A40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For</w:t>
      </w:r>
      <w:r w:rsidR="007716F5" w:rsidRPr="008111E1">
        <w:rPr>
          <w:rStyle w:val="ui-provider"/>
          <w:rFonts w:ascii="Calibri" w:hAnsi="Calibri" w:cs="Calibri"/>
          <w:sz w:val="24"/>
          <w:szCs w:val="24"/>
        </w:rPr>
        <w:t xml:space="preserve"> holidays</w:t>
      </w:r>
      <w:r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="007716F5" w:rsidRPr="008111E1">
        <w:rPr>
          <w:rStyle w:val="ui-provider"/>
          <w:rFonts w:ascii="Calibri" w:hAnsi="Calibri" w:cs="Calibri"/>
          <w:sz w:val="24"/>
          <w:szCs w:val="24"/>
        </w:rPr>
        <w:t xml:space="preserve"> </w:t>
      </w:r>
      <w:r w:rsidRPr="008111E1">
        <w:rPr>
          <w:rStyle w:val="ui-provider"/>
          <w:rFonts w:ascii="Calibri" w:hAnsi="Calibri" w:cs="Calibri"/>
          <w:sz w:val="24"/>
          <w:szCs w:val="24"/>
        </w:rPr>
        <w:t>c</w:t>
      </w:r>
      <w:r w:rsidR="00FE6E6D" w:rsidRPr="008111E1">
        <w:rPr>
          <w:rStyle w:val="ui-provider"/>
          <w:rFonts w:ascii="Calibri" w:hAnsi="Calibri" w:cs="Calibri"/>
          <w:sz w:val="24"/>
          <w:szCs w:val="24"/>
        </w:rPr>
        <w:t>hoosing suitable accommodation is important</w:t>
      </w:r>
      <w:r w:rsidR="00E517FE" w:rsidRPr="008111E1">
        <w:rPr>
          <w:rStyle w:val="ui-provider"/>
          <w:rFonts w:ascii="Calibri" w:hAnsi="Calibri" w:cs="Calibri"/>
          <w:sz w:val="24"/>
          <w:szCs w:val="24"/>
        </w:rPr>
        <w:t xml:space="preserve">, </w:t>
      </w:r>
      <w:r w:rsidR="00FE6E6D" w:rsidRPr="008111E1">
        <w:rPr>
          <w:rStyle w:val="ui-provider"/>
          <w:rFonts w:ascii="Calibri" w:hAnsi="Calibri" w:cs="Calibri"/>
          <w:sz w:val="24"/>
          <w:szCs w:val="24"/>
        </w:rPr>
        <w:t xml:space="preserve">such as wide doors and good shower facilities 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- </w:t>
      </w:r>
      <w:r w:rsidR="00FE6E6D" w:rsidRPr="008111E1">
        <w:rPr>
          <w:rStyle w:val="ui-provider"/>
          <w:rFonts w:ascii="Calibri" w:hAnsi="Calibri" w:cs="Calibri"/>
          <w:sz w:val="24"/>
          <w:szCs w:val="24"/>
        </w:rPr>
        <w:t>wet rooms are best</w:t>
      </w:r>
      <w:r w:rsidRPr="008111E1">
        <w:rPr>
          <w:rStyle w:val="ui-provider"/>
          <w:rFonts w:ascii="Calibri" w:hAnsi="Calibri" w:cs="Calibri"/>
          <w:sz w:val="24"/>
          <w:szCs w:val="24"/>
        </w:rPr>
        <w:t>.  B</w:t>
      </w:r>
      <w:r w:rsidR="00DD2E26" w:rsidRPr="008111E1">
        <w:rPr>
          <w:rStyle w:val="ui-provider"/>
          <w:rFonts w:ascii="Calibri" w:hAnsi="Calibri" w:cs="Calibri"/>
          <w:sz w:val="24"/>
          <w:szCs w:val="24"/>
        </w:rPr>
        <w:t xml:space="preserve">P spoke </w:t>
      </w:r>
      <w:r w:rsidR="00FE6E6D" w:rsidRPr="008111E1">
        <w:rPr>
          <w:rStyle w:val="ui-provider"/>
          <w:rFonts w:ascii="Calibri" w:hAnsi="Calibri" w:cs="Calibri"/>
          <w:sz w:val="24"/>
          <w:szCs w:val="24"/>
        </w:rPr>
        <w:t>about a cruise that had worked very well but he had had to pay</w:t>
      </w:r>
      <w:r w:rsidR="00AB39C5" w:rsidRPr="008111E1">
        <w:rPr>
          <w:rStyle w:val="ui-provider"/>
          <w:rFonts w:ascii="Calibri" w:hAnsi="Calibri" w:cs="Calibri"/>
          <w:sz w:val="24"/>
          <w:szCs w:val="24"/>
        </w:rPr>
        <w:t xml:space="preserve"> for a </w:t>
      </w:r>
      <w:proofErr w:type="gramStart"/>
      <w:r w:rsidR="00AB39C5" w:rsidRPr="008111E1">
        <w:rPr>
          <w:rStyle w:val="ui-provider"/>
          <w:rFonts w:ascii="Calibri" w:hAnsi="Calibri" w:cs="Calibri"/>
          <w:sz w:val="24"/>
          <w:szCs w:val="24"/>
        </w:rPr>
        <w:t>high level</w:t>
      </w:r>
      <w:proofErr w:type="gramEnd"/>
      <w:r w:rsidR="00AB39C5" w:rsidRPr="008111E1">
        <w:rPr>
          <w:rStyle w:val="ui-provider"/>
          <w:rFonts w:ascii="Calibri" w:hAnsi="Calibri" w:cs="Calibri"/>
          <w:sz w:val="24"/>
          <w:szCs w:val="24"/>
        </w:rPr>
        <w:t xml:space="preserve"> service.</w:t>
      </w:r>
    </w:p>
    <w:p w14:paraId="4FAE5DF4" w14:textId="53C28C00" w:rsidR="00AB39C5" w:rsidRPr="008111E1" w:rsidRDefault="00AD365B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BP m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>anaged to</w:t>
      </w:r>
      <w:r w:rsidR="00AB39C5" w:rsidRPr="008111E1">
        <w:rPr>
          <w:rStyle w:val="ui-provider"/>
          <w:rFonts w:ascii="Calibri" w:hAnsi="Calibri" w:cs="Calibri"/>
          <w:sz w:val="24"/>
          <w:szCs w:val="24"/>
        </w:rPr>
        <w:t xml:space="preserve"> get an ultrasound for his daughter by speaking to the consultant </w:t>
      </w:r>
      <w:r w:rsidRPr="008111E1">
        <w:rPr>
          <w:rStyle w:val="ui-provider"/>
          <w:rFonts w:ascii="Calibri" w:hAnsi="Calibri" w:cs="Calibri"/>
          <w:sz w:val="24"/>
          <w:szCs w:val="24"/>
        </w:rPr>
        <w:t>rather than the norma</w:t>
      </w:r>
      <w:r w:rsidR="00D91CCB" w:rsidRPr="008111E1">
        <w:rPr>
          <w:rStyle w:val="ui-provider"/>
          <w:rFonts w:ascii="Calibri" w:hAnsi="Calibri" w:cs="Calibri"/>
          <w:sz w:val="24"/>
          <w:szCs w:val="24"/>
        </w:rPr>
        <w:t xml:space="preserve">l breast screening procedure, he </w:t>
      </w:r>
      <w:r w:rsidR="00AB39C5" w:rsidRPr="008111E1">
        <w:rPr>
          <w:rStyle w:val="ui-provider"/>
          <w:rFonts w:ascii="Calibri" w:hAnsi="Calibri" w:cs="Calibri"/>
          <w:sz w:val="24"/>
          <w:szCs w:val="24"/>
        </w:rPr>
        <w:t>has received a letter one year later</w:t>
      </w:r>
      <w:r w:rsidR="00D94CA7" w:rsidRPr="008111E1">
        <w:rPr>
          <w:rStyle w:val="ui-provider"/>
          <w:rFonts w:ascii="Calibri" w:hAnsi="Calibri" w:cs="Calibri"/>
          <w:sz w:val="24"/>
          <w:szCs w:val="24"/>
        </w:rPr>
        <w:t xml:space="preserve"> for another ultrasound appointment</w:t>
      </w:r>
      <w:r w:rsidR="00D91CCB" w:rsidRPr="008111E1">
        <w:rPr>
          <w:rStyle w:val="ui-provider"/>
          <w:rFonts w:ascii="Calibri" w:hAnsi="Calibri" w:cs="Calibri"/>
          <w:sz w:val="24"/>
          <w:szCs w:val="24"/>
        </w:rPr>
        <w:t>.  T</w:t>
      </w:r>
      <w:r w:rsidR="00D94CA7" w:rsidRPr="008111E1">
        <w:rPr>
          <w:rStyle w:val="ui-provider"/>
          <w:rFonts w:ascii="Calibri" w:hAnsi="Calibri" w:cs="Calibri"/>
          <w:sz w:val="24"/>
          <w:szCs w:val="24"/>
        </w:rPr>
        <w:t>his has been so much easier as it ha</w:t>
      </w:r>
      <w:r w:rsidR="00D91CCB" w:rsidRPr="008111E1">
        <w:rPr>
          <w:rStyle w:val="ui-provider"/>
          <w:rFonts w:ascii="Calibri" w:hAnsi="Calibri" w:cs="Calibri"/>
          <w:sz w:val="24"/>
          <w:szCs w:val="24"/>
        </w:rPr>
        <w:t>d</w:t>
      </w:r>
      <w:r w:rsidR="00D94CA7" w:rsidRPr="008111E1">
        <w:rPr>
          <w:rStyle w:val="ui-provider"/>
          <w:rFonts w:ascii="Calibri" w:hAnsi="Calibri" w:cs="Calibri"/>
          <w:sz w:val="24"/>
          <w:szCs w:val="24"/>
        </w:rPr>
        <w:t xml:space="preserve"> taken ages to try and get an appropriate appointment and </w:t>
      </w:r>
      <w:r w:rsidR="00D91CCB"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D94CA7" w:rsidRPr="008111E1">
        <w:rPr>
          <w:rStyle w:val="ui-provider"/>
          <w:rFonts w:ascii="Calibri" w:hAnsi="Calibri" w:cs="Calibri"/>
          <w:sz w:val="24"/>
          <w:szCs w:val="24"/>
        </w:rPr>
        <w:t>ppropriate scan</w:t>
      </w:r>
      <w:r w:rsidR="00D91CCB" w:rsidRPr="008111E1">
        <w:rPr>
          <w:rStyle w:val="ui-provider"/>
          <w:rFonts w:ascii="Calibri" w:hAnsi="Calibri" w:cs="Calibri"/>
          <w:sz w:val="24"/>
          <w:szCs w:val="24"/>
        </w:rPr>
        <w:t>, this now seems to be in place annually</w:t>
      </w:r>
      <w:r w:rsidR="00D94CA7" w:rsidRPr="008111E1">
        <w:rPr>
          <w:rStyle w:val="ui-provider"/>
          <w:rFonts w:ascii="Calibri" w:hAnsi="Calibri" w:cs="Calibri"/>
          <w:sz w:val="24"/>
          <w:szCs w:val="24"/>
        </w:rPr>
        <w:t>.</w:t>
      </w:r>
    </w:p>
    <w:p w14:paraId="3EE83E7A" w14:textId="602A9185" w:rsidR="00024414" w:rsidRPr="008111E1" w:rsidRDefault="00D94CA7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lastRenderedPageBreak/>
        <w:t>C</w:t>
      </w:r>
      <w:r w:rsidR="009B4989" w:rsidRPr="008111E1">
        <w:rPr>
          <w:rStyle w:val="ui-provider"/>
          <w:rFonts w:ascii="Calibri" w:hAnsi="Calibri" w:cs="Calibri"/>
          <w:sz w:val="24"/>
          <w:szCs w:val="24"/>
        </w:rPr>
        <w:t>N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said that having to prove disability to get discounts can be hard</w:t>
      </w:r>
      <w:r w:rsidR="009B4989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for example if someone needs more than one carer</w:t>
      </w:r>
      <w:r w:rsidR="004C37DC" w:rsidRPr="008111E1">
        <w:rPr>
          <w:rStyle w:val="ui-provider"/>
          <w:rFonts w:ascii="Calibri" w:hAnsi="Calibri" w:cs="Calibri"/>
          <w:sz w:val="24"/>
          <w:szCs w:val="24"/>
        </w:rPr>
        <w:t>;</w:t>
      </w:r>
      <w:r w:rsidR="00755B72" w:rsidRPr="008111E1">
        <w:rPr>
          <w:rStyle w:val="ui-provider"/>
          <w:rFonts w:ascii="Calibri" w:hAnsi="Calibri" w:cs="Calibri"/>
          <w:sz w:val="24"/>
          <w:szCs w:val="24"/>
        </w:rPr>
        <w:t xml:space="preserve"> something purpose built cost</w:t>
      </w:r>
      <w:r w:rsidR="006D293F" w:rsidRPr="008111E1">
        <w:rPr>
          <w:rStyle w:val="ui-provider"/>
          <w:rFonts w:ascii="Calibri" w:hAnsi="Calibri" w:cs="Calibri"/>
          <w:sz w:val="24"/>
          <w:szCs w:val="24"/>
        </w:rPr>
        <w:t>s</w:t>
      </w:r>
      <w:r w:rsidR="00755B72" w:rsidRPr="008111E1">
        <w:rPr>
          <w:rStyle w:val="ui-provider"/>
          <w:rFonts w:ascii="Calibri" w:hAnsi="Calibri" w:cs="Calibri"/>
          <w:sz w:val="24"/>
          <w:szCs w:val="24"/>
        </w:rPr>
        <w:t xml:space="preserve"> more money and service users have to pay for extra care</w:t>
      </w:r>
      <w:r w:rsidR="00A552EF" w:rsidRPr="008111E1">
        <w:rPr>
          <w:rStyle w:val="ui-provider"/>
          <w:rFonts w:ascii="Calibri" w:hAnsi="Calibri" w:cs="Calibri"/>
          <w:sz w:val="24"/>
          <w:szCs w:val="24"/>
        </w:rPr>
        <w:t>, hav</w:t>
      </w:r>
      <w:r w:rsidR="00755B72" w:rsidRPr="008111E1">
        <w:rPr>
          <w:rStyle w:val="ui-provider"/>
          <w:rFonts w:ascii="Calibri" w:hAnsi="Calibri" w:cs="Calibri"/>
          <w:sz w:val="24"/>
          <w:szCs w:val="24"/>
        </w:rPr>
        <w:t>ing to prove things is hard work</w:t>
      </w:r>
      <w:r w:rsidR="00A552EF" w:rsidRPr="008111E1">
        <w:rPr>
          <w:rStyle w:val="ui-provider"/>
          <w:rFonts w:ascii="Calibri" w:hAnsi="Calibri" w:cs="Calibri"/>
          <w:sz w:val="24"/>
          <w:szCs w:val="24"/>
        </w:rPr>
        <w:t xml:space="preserve">. AMC raised </w:t>
      </w:r>
      <w:r w:rsidR="00755B72" w:rsidRPr="008111E1">
        <w:rPr>
          <w:rStyle w:val="ui-provider"/>
          <w:rFonts w:ascii="Calibri" w:hAnsi="Calibri" w:cs="Calibri"/>
          <w:sz w:val="24"/>
          <w:szCs w:val="24"/>
        </w:rPr>
        <w:t>about hidden disabilities and problems such as parking in disabled spaces</w:t>
      </w:r>
      <w:r w:rsidR="00A552EF" w:rsidRPr="008111E1">
        <w:rPr>
          <w:rStyle w:val="ui-provider"/>
          <w:rFonts w:ascii="Calibri" w:hAnsi="Calibri" w:cs="Calibri"/>
          <w:sz w:val="24"/>
          <w:szCs w:val="24"/>
        </w:rPr>
        <w:t xml:space="preserve"> and</w:t>
      </w:r>
      <w:r w:rsidR="00501A81" w:rsidRPr="008111E1">
        <w:rPr>
          <w:rStyle w:val="ui-provider"/>
          <w:rFonts w:ascii="Calibri" w:hAnsi="Calibri" w:cs="Calibri"/>
          <w:sz w:val="24"/>
          <w:szCs w:val="24"/>
        </w:rPr>
        <w:t xml:space="preserve"> having to prove entitlement</w:t>
      </w:r>
      <w:r w:rsidR="00024414" w:rsidRPr="008111E1">
        <w:rPr>
          <w:rStyle w:val="ui-provider"/>
          <w:rFonts w:ascii="Calibri" w:hAnsi="Calibri" w:cs="Calibri"/>
          <w:sz w:val="24"/>
          <w:szCs w:val="24"/>
        </w:rPr>
        <w:t>.</w:t>
      </w:r>
    </w:p>
    <w:p w14:paraId="096F6CFD" w14:textId="72345B0C" w:rsidR="00D94CA7" w:rsidRPr="008111E1" w:rsidRDefault="00024414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Planning in advance is often needed.</w:t>
      </w:r>
      <w:r w:rsidR="00406916" w:rsidRPr="008111E1">
        <w:rPr>
          <w:rStyle w:val="ui-provider"/>
          <w:rFonts w:ascii="Calibri" w:hAnsi="Calibri" w:cs="Calibri"/>
          <w:sz w:val="24"/>
          <w:szCs w:val="24"/>
        </w:rPr>
        <w:t xml:space="preserve"> T</w:t>
      </w:r>
      <w:r w:rsidR="00A552EF" w:rsidRPr="008111E1">
        <w:rPr>
          <w:rStyle w:val="ui-provider"/>
          <w:rFonts w:ascii="Calibri" w:hAnsi="Calibri" w:cs="Calibri"/>
          <w:sz w:val="24"/>
          <w:szCs w:val="24"/>
        </w:rPr>
        <w:t>W</w:t>
      </w:r>
      <w:r w:rsidR="00406916" w:rsidRPr="008111E1">
        <w:rPr>
          <w:rStyle w:val="ui-provider"/>
          <w:rFonts w:ascii="Calibri" w:hAnsi="Calibri" w:cs="Calibri"/>
          <w:sz w:val="24"/>
          <w:szCs w:val="24"/>
        </w:rPr>
        <w:t xml:space="preserve"> shared about a recent GP appointment where a GP expressed everyone is treated the same</w:t>
      </w:r>
      <w:r w:rsidR="0057128F" w:rsidRPr="008111E1">
        <w:rPr>
          <w:rStyle w:val="ui-provider"/>
          <w:rFonts w:ascii="Calibri" w:hAnsi="Calibri" w:cs="Calibri"/>
          <w:sz w:val="24"/>
          <w:szCs w:val="24"/>
        </w:rPr>
        <w:t>/ I</w:t>
      </w:r>
      <w:r w:rsidR="00406916" w:rsidRPr="008111E1">
        <w:rPr>
          <w:rStyle w:val="ui-provider"/>
          <w:rFonts w:ascii="Calibri" w:hAnsi="Calibri" w:cs="Calibri"/>
          <w:sz w:val="24"/>
          <w:szCs w:val="24"/>
        </w:rPr>
        <w:t xml:space="preserve"> wouldn't treat anyone differently</w:t>
      </w:r>
      <w:r w:rsidR="00435D39" w:rsidRPr="008111E1">
        <w:rPr>
          <w:rStyle w:val="ui-provider"/>
          <w:rFonts w:ascii="Calibri" w:hAnsi="Calibri" w:cs="Calibri"/>
          <w:sz w:val="24"/>
          <w:szCs w:val="24"/>
        </w:rPr>
        <w:t>, which isn't helpful when someone needs a personalised approach.</w:t>
      </w:r>
      <w:r w:rsidR="0057128F" w:rsidRPr="008111E1">
        <w:rPr>
          <w:rStyle w:val="ui-provider"/>
          <w:rFonts w:ascii="Calibri" w:hAnsi="Calibri" w:cs="Calibri"/>
          <w:sz w:val="24"/>
          <w:szCs w:val="24"/>
        </w:rPr>
        <w:t xml:space="preserve">  </w:t>
      </w:r>
    </w:p>
    <w:p w14:paraId="4C51054E" w14:textId="770071A9" w:rsidR="009759AF" w:rsidRPr="008111E1" w:rsidRDefault="00D134D6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W</w:t>
      </w:r>
      <w:r w:rsidR="009759AF" w:rsidRPr="008111E1">
        <w:rPr>
          <w:rStyle w:val="ui-provider"/>
          <w:rFonts w:ascii="Calibri" w:hAnsi="Calibri" w:cs="Calibri"/>
          <w:sz w:val="24"/>
          <w:szCs w:val="24"/>
        </w:rPr>
        <w:t>hat happens if someone does not have advocates or they live alone</w:t>
      </w:r>
      <w:r w:rsidRPr="008111E1">
        <w:rPr>
          <w:rStyle w:val="ui-provider"/>
          <w:rFonts w:ascii="Calibri" w:hAnsi="Calibri" w:cs="Calibri"/>
          <w:sz w:val="24"/>
          <w:szCs w:val="24"/>
        </w:rPr>
        <w:t>, who</w:t>
      </w:r>
      <w:r w:rsidR="009759AF" w:rsidRPr="008111E1">
        <w:rPr>
          <w:rStyle w:val="ui-provider"/>
          <w:rFonts w:ascii="Calibri" w:hAnsi="Calibri" w:cs="Calibri"/>
          <w:sz w:val="24"/>
          <w:szCs w:val="24"/>
        </w:rPr>
        <w:t xml:space="preserve"> follows up and chases</w:t>
      </w:r>
      <w:r w:rsidR="00C254DF" w:rsidRPr="008111E1">
        <w:rPr>
          <w:rStyle w:val="ui-provider"/>
          <w:rFonts w:ascii="Calibri" w:hAnsi="Calibri" w:cs="Calibri"/>
          <w:sz w:val="24"/>
          <w:szCs w:val="24"/>
        </w:rPr>
        <w:t xml:space="preserve"> about health appointments if someone doesn't attend</w:t>
      </w:r>
      <w:r w:rsidR="002317DB" w:rsidRPr="008111E1">
        <w:rPr>
          <w:rStyle w:val="ui-provider"/>
          <w:rFonts w:ascii="Calibri" w:hAnsi="Calibri" w:cs="Calibri"/>
          <w:sz w:val="24"/>
          <w:szCs w:val="24"/>
        </w:rPr>
        <w:t xml:space="preserve">, also people have to </w:t>
      </w:r>
      <w:r w:rsidR="00C254DF" w:rsidRPr="008111E1">
        <w:rPr>
          <w:rStyle w:val="ui-provider"/>
          <w:rFonts w:ascii="Calibri" w:hAnsi="Calibri" w:cs="Calibri"/>
          <w:sz w:val="24"/>
          <w:szCs w:val="24"/>
        </w:rPr>
        <w:t>feel confident to ask the right questions</w:t>
      </w:r>
      <w:r w:rsidR="002317DB" w:rsidRPr="008111E1">
        <w:rPr>
          <w:rStyle w:val="ui-provider"/>
          <w:rFonts w:ascii="Calibri" w:hAnsi="Calibri" w:cs="Calibri"/>
          <w:sz w:val="24"/>
          <w:szCs w:val="24"/>
        </w:rPr>
        <w:t>.  E-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>consult is not i</w:t>
      </w:r>
      <w:r w:rsidR="00B575C7" w:rsidRPr="008111E1">
        <w:rPr>
          <w:rStyle w:val="ui-provider"/>
          <w:rFonts w:ascii="Calibri" w:hAnsi="Calibri" w:cs="Calibri"/>
          <w:sz w:val="24"/>
          <w:szCs w:val="24"/>
        </w:rPr>
        <w:t xml:space="preserve">n easy read which is </w:t>
      </w:r>
      <w:r w:rsidR="002317DB" w:rsidRPr="008111E1">
        <w:rPr>
          <w:rStyle w:val="ui-provider"/>
          <w:rFonts w:ascii="Calibri" w:hAnsi="Calibri" w:cs="Calibri"/>
          <w:sz w:val="24"/>
          <w:szCs w:val="24"/>
        </w:rPr>
        <w:t>difficult for some.</w:t>
      </w:r>
    </w:p>
    <w:p w14:paraId="5CC7E0BA" w14:textId="0624A82C" w:rsidR="00B575C7" w:rsidRPr="008111E1" w:rsidRDefault="00624D15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CN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>: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</w:t>
      </w:r>
      <w:r w:rsidR="005415C5" w:rsidRPr="008111E1">
        <w:rPr>
          <w:rStyle w:val="ui-provider"/>
          <w:rFonts w:ascii="Calibri" w:hAnsi="Calibri" w:cs="Calibri"/>
          <w:sz w:val="24"/>
          <w:szCs w:val="24"/>
        </w:rPr>
        <w:t>four bad app</w:t>
      </w:r>
      <w:r w:rsidR="00B575C7" w:rsidRPr="008111E1">
        <w:rPr>
          <w:rStyle w:val="ui-provider"/>
          <w:rFonts w:ascii="Calibri" w:hAnsi="Calibri" w:cs="Calibri"/>
          <w:sz w:val="24"/>
          <w:szCs w:val="24"/>
        </w:rPr>
        <w:t>ointment</w:t>
      </w:r>
      <w:r w:rsidR="005415C5" w:rsidRPr="008111E1">
        <w:rPr>
          <w:rStyle w:val="ui-provider"/>
          <w:rFonts w:ascii="Calibri" w:hAnsi="Calibri" w:cs="Calibri"/>
          <w:sz w:val="24"/>
          <w:szCs w:val="24"/>
        </w:rPr>
        <w:t xml:space="preserve">s are </w:t>
      </w:r>
      <w:r w:rsidR="00B575C7" w:rsidRPr="008111E1">
        <w:rPr>
          <w:rStyle w:val="ui-provider"/>
          <w:rFonts w:ascii="Calibri" w:hAnsi="Calibri" w:cs="Calibri"/>
          <w:sz w:val="24"/>
          <w:szCs w:val="24"/>
        </w:rPr>
        <w:t>more expensive than one great one that's been thought out and maybe takes a few minutes longer</w:t>
      </w:r>
      <w:r w:rsidR="00103620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="005415C5" w:rsidRPr="008111E1">
        <w:rPr>
          <w:rStyle w:val="ui-provider"/>
          <w:rFonts w:ascii="Calibri" w:hAnsi="Calibri" w:cs="Calibri"/>
          <w:sz w:val="24"/>
          <w:szCs w:val="24"/>
        </w:rPr>
        <w:t xml:space="preserve"> how we can encourage health professionals to understand this</w:t>
      </w:r>
      <w:r w:rsidR="00103620" w:rsidRPr="008111E1">
        <w:rPr>
          <w:rStyle w:val="ui-provider"/>
          <w:rFonts w:ascii="Calibri" w:hAnsi="Calibri" w:cs="Calibri"/>
          <w:sz w:val="24"/>
          <w:szCs w:val="24"/>
        </w:rPr>
        <w:t>?</w:t>
      </w:r>
      <w:r w:rsidR="00B7011F" w:rsidRPr="008111E1">
        <w:rPr>
          <w:rStyle w:val="ui-provider"/>
          <w:rFonts w:ascii="Calibri" w:hAnsi="Calibri" w:cs="Calibri"/>
          <w:sz w:val="24"/>
          <w:szCs w:val="24"/>
        </w:rPr>
        <w:t xml:space="preserve"> Also having the time </w:t>
      </w:r>
      <w:r w:rsidR="004615E3" w:rsidRPr="008111E1">
        <w:rPr>
          <w:rStyle w:val="ui-provider"/>
          <w:rFonts w:ascii="Calibri" w:hAnsi="Calibri" w:cs="Calibri"/>
          <w:sz w:val="24"/>
          <w:szCs w:val="24"/>
        </w:rPr>
        <w:t xml:space="preserve">to understand </w:t>
      </w:r>
      <w:r w:rsidR="00B7011F" w:rsidRPr="008111E1">
        <w:rPr>
          <w:rStyle w:val="ui-provider"/>
          <w:rFonts w:ascii="Calibri" w:hAnsi="Calibri" w:cs="Calibri"/>
          <w:sz w:val="24"/>
          <w:szCs w:val="24"/>
        </w:rPr>
        <w:t xml:space="preserve">a situation and put </w:t>
      </w:r>
      <w:r w:rsidR="004615E3" w:rsidRPr="008111E1">
        <w:rPr>
          <w:rStyle w:val="ui-provider"/>
          <w:rFonts w:ascii="Calibri" w:hAnsi="Calibri" w:cs="Calibri"/>
          <w:sz w:val="24"/>
          <w:szCs w:val="24"/>
        </w:rPr>
        <w:t xml:space="preserve">in </w:t>
      </w:r>
      <w:r w:rsidR="00B7011F" w:rsidRPr="008111E1">
        <w:rPr>
          <w:rStyle w:val="ui-provider"/>
          <w:rFonts w:ascii="Calibri" w:hAnsi="Calibri" w:cs="Calibri"/>
          <w:sz w:val="24"/>
          <w:szCs w:val="24"/>
        </w:rPr>
        <w:t>preventative measures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 xml:space="preserve"> will</w:t>
      </w:r>
      <w:r w:rsidR="004615E3" w:rsidRPr="008111E1">
        <w:rPr>
          <w:rStyle w:val="ui-provider"/>
          <w:rFonts w:ascii="Calibri" w:hAnsi="Calibri" w:cs="Calibri"/>
          <w:sz w:val="24"/>
          <w:szCs w:val="24"/>
        </w:rPr>
        <w:t xml:space="preserve"> help 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 xml:space="preserve">save </w:t>
      </w:r>
      <w:r w:rsidR="004615E3" w:rsidRPr="008111E1">
        <w:rPr>
          <w:rStyle w:val="ui-provider"/>
          <w:rFonts w:ascii="Calibri" w:hAnsi="Calibri" w:cs="Calibri"/>
          <w:sz w:val="24"/>
          <w:szCs w:val="24"/>
        </w:rPr>
        <w:t>money later</w:t>
      </w:r>
      <w:r w:rsidR="00CF03EA" w:rsidRPr="008111E1">
        <w:rPr>
          <w:rStyle w:val="ui-provider"/>
          <w:rFonts w:ascii="Calibri" w:hAnsi="Calibri" w:cs="Calibri"/>
          <w:sz w:val="24"/>
          <w:szCs w:val="24"/>
        </w:rPr>
        <w:t xml:space="preserve">.  </w:t>
      </w:r>
    </w:p>
    <w:p w14:paraId="2972D16A" w14:textId="3E60972E" w:rsidR="00CF03EA" w:rsidRPr="008111E1" w:rsidRDefault="00CF03EA" w:rsidP="0027635C">
      <w:pPr>
        <w:rPr>
          <w:rStyle w:val="ui-provider"/>
          <w:rFonts w:ascii="Calibri" w:hAnsi="Calibri" w:cs="Calibri"/>
          <w:b/>
          <w:bCs/>
          <w:sz w:val="24"/>
          <w:szCs w:val="24"/>
        </w:rPr>
      </w:pPr>
      <w:r w:rsidRPr="008111E1">
        <w:rPr>
          <w:rStyle w:val="ui-provider"/>
          <w:rFonts w:ascii="Calibri" w:hAnsi="Calibri" w:cs="Calibri"/>
          <w:b/>
          <w:bCs/>
          <w:sz w:val="24"/>
          <w:szCs w:val="24"/>
        </w:rPr>
        <w:t>PMLD</w:t>
      </w:r>
      <w:r w:rsidR="003F2A49" w:rsidRPr="008111E1">
        <w:rPr>
          <w:rStyle w:val="ui-provider"/>
          <w:rFonts w:ascii="Calibri" w:hAnsi="Calibri" w:cs="Calibri"/>
          <w:b/>
          <w:bCs/>
          <w:sz w:val="24"/>
          <w:szCs w:val="24"/>
        </w:rPr>
        <w:t xml:space="preserve"> and</w:t>
      </w:r>
      <w:r w:rsidRPr="008111E1">
        <w:rPr>
          <w:rStyle w:val="ui-provider"/>
          <w:rFonts w:ascii="Calibri" w:hAnsi="Calibri" w:cs="Calibri"/>
          <w:b/>
          <w:bCs/>
          <w:sz w:val="24"/>
          <w:szCs w:val="24"/>
        </w:rPr>
        <w:t xml:space="preserve"> Exercise</w:t>
      </w:r>
    </w:p>
    <w:p w14:paraId="1A3D9CB0" w14:textId="7828075A" w:rsidR="003F2A49" w:rsidRPr="008111E1" w:rsidRDefault="008F44B8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624D15" w:rsidRPr="008111E1">
        <w:rPr>
          <w:rStyle w:val="ui-provider"/>
          <w:rFonts w:ascii="Calibri" w:hAnsi="Calibri" w:cs="Calibri"/>
          <w:sz w:val="24"/>
          <w:szCs w:val="24"/>
        </w:rPr>
        <w:t>C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 xml:space="preserve"> shared about the LD P</w:t>
      </w:r>
      <w:r w:rsidRPr="008111E1">
        <w:rPr>
          <w:rStyle w:val="ui-provider"/>
          <w:rFonts w:ascii="Calibri" w:hAnsi="Calibri" w:cs="Calibri"/>
          <w:sz w:val="24"/>
          <w:szCs w:val="24"/>
        </w:rPr>
        <w:t>hysio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 xml:space="preserve"> (specialist physiotherapist)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who presented at a Joanna Grace Conference and </w:t>
      </w:r>
      <w:r w:rsidR="0070245E" w:rsidRPr="008111E1">
        <w:rPr>
          <w:rStyle w:val="ui-provider"/>
          <w:rFonts w:ascii="Calibri" w:hAnsi="Calibri" w:cs="Calibri"/>
          <w:sz w:val="24"/>
          <w:szCs w:val="24"/>
        </w:rPr>
        <w:t>talked about accessible exercise</w:t>
      </w:r>
      <w:r w:rsidR="00CD1EA7" w:rsidRPr="008111E1">
        <w:rPr>
          <w:rStyle w:val="ui-provider"/>
          <w:rFonts w:ascii="Calibri" w:hAnsi="Calibri" w:cs="Calibri"/>
          <w:sz w:val="24"/>
          <w:szCs w:val="24"/>
        </w:rPr>
        <w:t>.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 xml:space="preserve"> He commented that if you or I were to go to our GP and say we’re planning to sit on the sofa and not exercise for years, it would not be recommended; yet for people with complex disabilities the main input can be to</w:t>
      </w:r>
      <w:r w:rsidR="00103620" w:rsidRPr="008111E1">
        <w:rPr>
          <w:rStyle w:val="ui-provider"/>
          <w:rFonts w:ascii="Calibri" w:hAnsi="Calibri" w:cs="Calibri"/>
          <w:sz w:val="24"/>
          <w:szCs w:val="24"/>
        </w:rPr>
        <w:t xml:space="preserve"> provide a specialist </w:t>
      </w:r>
      <w:proofErr w:type="gramStart"/>
      <w:r w:rsidR="00103620" w:rsidRPr="008111E1">
        <w:rPr>
          <w:rStyle w:val="ui-provider"/>
          <w:rFonts w:ascii="Calibri" w:hAnsi="Calibri" w:cs="Calibri"/>
          <w:sz w:val="24"/>
          <w:szCs w:val="24"/>
        </w:rPr>
        <w:t xml:space="preserve">wheelchair, </w:t>
      </w:r>
      <w:r w:rsidR="003F2A49" w:rsidRPr="008111E1">
        <w:rPr>
          <w:rStyle w:val="ui-provider"/>
          <w:rFonts w:ascii="Calibri" w:hAnsi="Calibri" w:cs="Calibri"/>
          <w:sz w:val="24"/>
          <w:szCs w:val="24"/>
        </w:rPr>
        <w:t xml:space="preserve"> then</w:t>
      </w:r>
      <w:proofErr w:type="gramEnd"/>
      <w:r w:rsidR="003F2A49" w:rsidRPr="008111E1">
        <w:rPr>
          <w:rStyle w:val="ui-provider"/>
          <w:rFonts w:ascii="Calibri" w:hAnsi="Calibri" w:cs="Calibri"/>
          <w:sz w:val="24"/>
          <w:szCs w:val="24"/>
        </w:rPr>
        <w:t xml:space="preserve"> send people on their way with no further advice.  https://theldphysio</w:t>
      </w:r>
      <w:r w:rsidR="00CD1EA7" w:rsidRPr="008111E1">
        <w:rPr>
          <w:rStyle w:val="ui-provider"/>
          <w:rFonts w:ascii="Calibri" w:hAnsi="Calibri" w:cs="Calibri"/>
          <w:sz w:val="24"/>
          <w:szCs w:val="24"/>
        </w:rPr>
        <w:t xml:space="preserve">  </w:t>
      </w:r>
    </w:p>
    <w:p w14:paraId="20AC905A" w14:textId="3021C2DE" w:rsidR="00934EC2" w:rsidRPr="008111E1" w:rsidRDefault="001D39A2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Pe</w:t>
      </w:r>
      <w:r w:rsidR="00B80641" w:rsidRPr="008111E1">
        <w:rPr>
          <w:rStyle w:val="ui-provider"/>
          <w:rFonts w:ascii="Calibri" w:hAnsi="Calibri" w:cs="Calibri"/>
          <w:sz w:val="24"/>
          <w:szCs w:val="24"/>
        </w:rPr>
        <w:t>ople discuss</w:t>
      </w:r>
      <w:r w:rsidRPr="008111E1">
        <w:rPr>
          <w:rStyle w:val="ui-provider"/>
          <w:rFonts w:ascii="Calibri" w:hAnsi="Calibri" w:cs="Calibri"/>
          <w:sz w:val="24"/>
          <w:szCs w:val="24"/>
        </w:rPr>
        <w:t>ed their</w:t>
      </w:r>
      <w:r w:rsidR="00B80641" w:rsidRPr="008111E1">
        <w:rPr>
          <w:rStyle w:val="ui-provider"/>
          <w:rFonts w:ascii="Calibri" w:hAnsi="Calibri" w:cs="Calibri"/>
          <w:sz w:val="24"/>
          <w:szCs w:val="24"/>
        </w:rPr>
        <w:t xml:space="preserve"> experience and examples.</w:t>
      </w:r>
    </w:p>
    <w:p w14:paraId="3D7A892E" w14:textId="4DF05C07" w:rsidR="007C6203" w:rsidRPr="008111E1" w:rsidRDefault="00B80641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1D39A2" w:rsidRPr="008111E1">
        <w:rPr>
          <w:rStyle w:val="ui-provider"/>
          <w:rFonts w:ascii="Calibri" w:hAnsi="Calibri" w:cs="Calibri"/>
          <w:sz w:val="24"/>
          <w:szCs w:val="24"/>
        </w:rPr>
        <w:t>B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encou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 xml:space="preserve">rages her daughter and </w:t>
      </w:r>
      <w:r w:rsidRPr="008111E1">
        <w:rPr>
          <w:rStyle w:val="ui-provider"/>
          <w:rFonts w:ascii="Calibri" w:hAnsi="Calibri" w:cs="Calibri"/>
          <w:sz w:val="24"/>
          <w:szCs w:val="24"/>
        </w:rPr>
        <w:t>support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 xml:space="preserve"> staff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to get out of the wheelchair as much as possible. She uses a </w:t>
      </w:r>
      <w:r w:rsidR="00FF24DD" w:rsidRPr="008111E1">
        <w:rPr>
          <w:rStyle w:val="ui-provider"/>
          <w:rFonts w:ascii="Calibri" w:hAnsi="Calibri" w:cs="Calibri"/>
          <w:sz w:val="24"/>
          <w:szCs w:val="24"/>
        </w:rPr>
        <w:t xml:space="preserve">handling belt </w:t>
      </w:r>
      <w:r w:rsidR="007C6203" w:rsidRPr="008111E1">
        <w:rPr>
          <w:rStyle w:val="ui-provider"/>
          <w:rFonts w:ascii="Calibri" w:hAnsi="Calibri" w:cs="Calibri"/>
          <w:sz w:val="24"/>
          <w:szCs w:val="24"/>
        </w:rPr>
        <w:t>t</w:t>
      </w:r>
      <w:r w:rsidR="00FF24DD" w:rsidRPr="008111E1">
        <w:rPr>
          <w:rStyle w:val="ui-provider"/>
          <w:rFonts w:ascii="Calibri" w:hAnsi="Calibri" w:cs="Calibri"/>
          <w:sz w:val="24"/>
          <w:szCs w:val="24"/>
        </w:rPr>
        <w:t>o</w:t>
      </w:r>
      <w:r w:rsidR="007C6203" w:rsidRPr="008111E1">
        <w:rPr>
          <w:rStyle w:val="ui-provider"/>
          <w:rFonts w:ascii="Calibri" w:hAnsi="Calibri" w:cs="Calibri"/>
          <w:sz w:val="24"/>
          <w:szCs w:val="24"/>
        </w:rPr>
        <w:t xml:space="preserve"> prevent</w:t>
      </w:r>
      <w:r w:rsidR="00FF24DD" w:rsidRPr="008111E1">
        <w:rPr>
          <w:rStyle w:val="ui-provider"/>
          <w:rFonts w:ascii="Calibri" w:hAnsi="Calibri" w:cs="Calibri"/>
          <w:sz w:val="24"/>
          <w:szCs w:val="24"/>
        </w:rPr>
        <w:t xml:space="preserve"> falls. </w:t>
      </w:r>
      <w:r w:rsidR="00133F72" w:rsidRPr="008111E1">
        <w:rPr>
          <w:rStyle w:val="ui-provider"/>
          <w:rFonts w:ascii="Calibri" w:hAnsi="Calibri" w:cs="Calibri"/>
          <w:sz w:val="24"/>
          <w:szCs w:val="24"/>
        </w:rPr>
        <w:t xml:space="preserve">When staff </w:t>
      </w:r>
      <w:proofErr w:type="gramStart"/>
      <w:r w:rsidR="00133F72" w:rsidRPr="008111E1">
        <w:rPr>
          <w:rStyle w:val="ui-provider"/>
          <w:rFonts w:ascii="Calibri" w:hAnsi="Calibri" w:cs="Calibri"/>
          <w:sz w:val="24"/>
          <w:szCs w:val="24"/>
        </w:rPr>
        <w:t>change</w:t>
      </w:r>
      <w:proofErr w:type="gramEnd"/>
      <w:r w:rsidR="001C57AA" w:rsidRPr="008111E1">
        <w:rPr>
          <w:rStyle w:val="ui-provider"/>
          <w:rFonts w:ascii="Calibri" w:hAnsi="Calibri" w:cs="Calibri"/>
          <w:sz w:val="24"/>
          <w:szCs w:val="24"/>
        </w:rPr>
        <w:t xml:space="preserve"> they need</w:t>
      </w:r>
      <w:r w:rsidR="00133F72" w:rsidRPr="008111E1">
        <w:rPr>
          <w:rStyle w:val="ui-provider"/>
          <w:rFonts w:ascii="Calibri" w:hAnsi="Calibri" w:cs="Calibri"/>
          <w:sz w:val="24"/>
          <w:szCs w:val="24"/>
        </w:rPr>
        <w:t xml:space="preserve"> to re-educate about exercise.  </w:t>
      </w:r>
    </w:p>
    <w:p w14:paraId="4E57B474" w14:textId="70AB7224" w:rsidR="00B9541F" w:rsidRPr="008111E1" w:rsidRDefault="00133F72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7C6203" w:rsidRPr="008111E1">
        <w:rPr>
          <w:rStyle w:val="ui-provider"/>
          <w:rFonts w:ascii="Calibri" w:hAnsi="Calibri" w:cs="Calibri"/>
          <w:sz w:val="24"/>
          <w:szCs w:val="24"/>
        </w:rPr>
        <w:t xml:space="preserve">B </w:t>
      </w:r>
      <w:r w:rsidRPr="008111E1">
        <w:rPr>
          <w:rStyle w:val="ui-provider"/>
          <w:rFonts w:ascii="Calibri" w:hAnsi="Calibri" w:cs="Calibri"/>
          <w:sz w:val="24"/>
          <w:szCs w:val="24"/>
        </w:rPr>
        <w:t>got a private physio to work with her daughter and the staff</w:t>
      </w:r>
      <w:r w:rsidR="007C6203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to </w:t>
      </w:r>
      <w:r w:rsidR="00F22879" w:rsidRPr="008111E1">
        <w:rPr>
          <w:rStyle w:val="ui-provider"/>
          <w:rFonts w:ascii="Calibri" w:hAnsi="Calibri" w:cs="Calibri"/>
          <w:sz w:val="24"/>
          <w:szCs w:val="24"/>
        </w:rPr>
        <w:t>find a successful plan that worked well, t</w:t>
      </w:r>
      <w:r w:rsidR="00A474AC" w:rsidRPr="008111E1">
        <w:rPr>
          <w:rStyle w:val="ui-provider"/>
          <w:rFonts w:ascii="Calibri" w:hAnsi="Calibri" w:cs="Calibri"/>
          <w:sz w:val="24"/>
          <w:szCs w:val="24"/>
        </w:rPr>
        <w:t>o</w:t>
      </w:r>
      <w:r w:rsidR="00F22879" w:rsidRPr="008111E1">
        <w:rPr>
          <w:rStyle w:val="ui-provider"/>
          <w:rFonts w:ascii="Calibri" w:hAnsi="Calibri" w:cs="Calibri"/>
          <w:sz w:val="24"/>
          <w:szCs w:val="24"/>
        </w:rPr>
        <w:t xml:space="preserve"> increase staff confidence</w:t>
      </w:r>
      <w:r w:rsidR="00A474AC" w:rsidRPr="008111E1">
        <w:rPr>
          <w:rStyle w:val="ui-provider"/>
          <w:rFonts w:ascii="Calibri" w:hAnsi="Calibri" w:cs="Calibri"/>
          <w:sz w:val="24"/>
          <w:szCs w:val="24"/>
        </w:rPr>
        <w:t xml:space="preserve">.  AB 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feels being able to weight bear</w:t>
      </w:r>
      <w:r w:rsidR="00362ACF" w:rsidRPr="008111E1">
        <w:rPr>
          <w:rStyle w:val="ui-provider"/>
          <w:rFonts w:ascii="Calibri" w:hAnsi="Calibri" w:cs="Calibri"/>
          <w:sz w:val="24"/>
          <w:szCs w:val="24"/>
        </w:rPr>
        <w:t xml:space="preserve"> and walk has kept her </w:t>
      </w:r>
      <w:r w:rsidR="00A474AC" w:rsidRPr="008111E1">
        <w:rPr>
          <w:rStyle w:val="ui-provider"/>
          <w:rFonts w:ascii="Calibri" w:hAnsi="Calibri" w:cs="Calibri"/>
          <w:sz w:val="24"/>
          <w:szCs w:val="24"/>
        </w:rPr>
        <w:t xml:space="preserve">daughter </w:t>
      </w:r>
      <w:r w:rsidR="00362ACF" w:rsidRPr="008111E1">
        <w:rPr>
          <w:rStyle w:val="ui-provider"/>
          <w:rFonts w:ascii="Calibri" w:hAnsi="Calibri" w:cs="Calibri"/>
          <w:sz w:val="24"/>
          <w:szCs w:val="24"/>
        </w:rPr>
        <w:t>more healthy and less prone to chest infections</w:t>
      </w:r>
      <w:r w:rsidR="00B9541F" w:rsidRPr="008111E1">
        <w:rPr>
          <w:rStyle w:val="ui-provider"/>
          <w:rFonts w:ascii="Calibri" w:hAnsi="Calibri" w:cs="Calibri"/>
          <w:sz w:val="24"/>
          <w:szCs w:val="24"/>
        </w:rPr>
        <w:t>, but it takes time and effort</w:t>
      </w:r>
      <w:r w:rsidR="00CA1A3A" w:rsidRPr="008111E1">
        <w:rPr>
          <w:rStyle w:val="ui-provider"/>
          <w:rFonts w:ascii="Calibri" w:hAnsi="Calibri" w:cs="Calibri"/>
          <w:sz w:val="24"/>
          <w:szCs w:val="24"/>
        </w:rPr>
        <w:t xml:space="preserve">.  </w:t>
      </w:r>
      <w:r w:rsidR="00B9541F"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A474AC" w:rsidRPr="008111E1">
        <w:rPr>
          <w:rStyle w:val="ui-provider"/>
          <w:rFonts w:ascii="Calibri" w:hAnsi="Calibri" w:cs="Calibri"/>
          <w:sz w:val="24"/>
          <w:szCs w:val="24"/>
        </w:rPr>
        <w:t>B</w:t>
      </w:r>
      <w:r w:rsidR="00B9541F" w:rsidRPr="008111E1">
        <w:rPr>
          <w:rStyle w:val="ui-provider"/>
          <w:rFonts w:ascii="Calibri" w:hAnsi="Calibri" w:cs="Calibri"/>
          <w:sz w:val="24"/>
          <w:szCs w:val="24"/>
        </w:rPr>
        <w:t>’s daug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hter has a special wheelchair to support correct posture</w:t>
      </w:r>
      <w:r w:rsidR="00CA1A3A" w:rsidRPr="008111E1">
        <w:rPr>
          <w:rStyle w:val="ui-provider"/>
          <w:rFonts w:ascii="Calibri" w:hAnsi="Calibri" w:cs="Calibri"/>
          <w:sz w:val="24"/>
          <w:szCs w:val="24"/>
        </w:rPr>
        <w:t>.</w:t>
      </w:r>
    </w:p>
    <w:p w14:paraId="706D4D26" w14:textId="7BE0C190" w:rsidR="00F934B7" w:rsidRPr="008111E1" w:rsidRDefault="000B447B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Mental health is better with regular exercise</w:t>
      </w:r>
      <w:r w:rsidR="00C25D1C" w:rsidRPr="008111E1">
        <w:rPr>
          <w:rStyle w:val="ui-provider"/>
          <w:rFonts w:ascii="Calibri" w:hAnsi="Calibri" w:cs="Calibri"/>
          <w:sz w:val="24"/>
          <w:szCs w:val="24"/>
        </w:rPr>
        <w:t>.  T</w:t>
      </w:r>
      <w:r w:rsidR="00A474AC" w:rsidRPr="008111E1">
        <w:rPr>
          <w:rStyle w:val="ui-provider"/>
          <w:rFonts w:ascii="Calibri" w:hAnsi="Calibri" w:cs="Calibri"/>
          <w:sz w:val="24"/>
          <w:szCs w:val="24"/>
        </w:rPr>
        <w:t xml:space="preserve">W </w:t>
      </w:r>
      <w:r w:rsidR="006C7A8C" w:rsidRPr="008111E1">
        <w:rPr>
          <w:rStyle w:val="ui-provider"/>
          <w:rFonts w:ascii="Calibri" w:hAnsi="Calibri" w:cs="Calibri"/>
          <w:sz w:val="24"/>
          <w:szCs w:val="24"/>
        </w:rPr>
        <w:t>explained</w:t>
      </w:r>
      <w:r w:rsidR="00595924" w:rsidRPr="008111E1">
        <w:rPr>
          <w:rStyle w:val="ui-provider"/>
          <w:rFonts w:ascii="Calibri" w:hAnsi="Calibri" w:cs="Calibri"/>
          <w:sz w:val="24"/>
          <w:szCs w:val="24"/>
        </w:rPr>
        <w:t xml:space="preserve"> it does 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not need to be a set formal exercise</w:t>
      </w:r>
      <w:r w:rsidR="00595924" w:rsidRPr="008111E1">
        <w:rPr>
          <w:rStyle w:val="ui-provider"/>
          <w:rFonts w:ascii="Calibri" w:hAnsi="Calibri" w:cs="Calibri"/>
          <w:sz w:val="24"/>
          <w:szCs w:val="24"/>
        </w:rPr>
        <w:t xml:space="preserve"> plan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, but</w:t>
      </w:r>
      <w:r w:rsidR="00595924" w:rsidRPr="008111E1">
        <w:rPr>
          <w:rStyle w:val="ui-provider"/>
          <w:rFonts w:ascii="Calibri" w:hAnsi="Calibri" w:cs="Calibri"/>
          <w:sz w:val="24"/>
          <w:szCs w:val="24"/>
        </w:rPr>
        <w:t xml:space="preserve"> simple things you can do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 xml:space="preserve"> to encourage movement</w:t>
      </w:r>
      <w:r w:rsidR="00595924" w:rsidRPr="008111E1">
        <w:rPr>
          <w:rStyle w:val="ui-provider"/>
          <w:rFonts w:ascii="Calibri" w:hAnsi="Calibri" w:cs="Calibri"/>
          <w:sz w:val="24"/>
          <w:szCs w:val="24"/>
        </w:rPr>
        <w:t xml:space="preserve"> every day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;</w:t>
      </w:r>
      <w:r w:rsidR="001C2145" w:rsidRPr="008111E1">
        <w:rPr>
          <w:rStyle w:val="ui-provider"/>
          <w:rFonts w:ascii="Calibri" w:hAnsi="Calibri" w:cs="Calibri"/>
          <w:sz w:val="24"/>
          <w:szCs w:val="24"/>
        </w:rPr>
        <w:t xml:space="preserve"> use</w:t>
      </w:r>
      <w:r w:rsidR="00595924" w:rsidRPr="008111E1">
        <w:rPr>
          <w:rStyle w:val="ui-provider"/>
          <w:rFonts w:ascii="Calibri" w:hAnsi="Calibri" w:cs="Calibri"/>
          <w:sz w:val="24"/>
          <w:szCs w:val="24"/>
        </w:rPr>
        <w:t xml:space="preserve"> what motivates people and use that as a simple way to exercise</w:t>
      </w:r>
      <w:r w:rsidR="001C2145" w:rsidRPr="008111E1">
        <w:rPr>
          <w:rStyle w:val="ui-provider"/>
          <w:rFonts w:ascii="Calibri" w:hAnsi="Calibri" w:cs="Calibri"/>
          <w:sz w:val="24"/>
          <w:szCs w:val="24"/>
        </w:rPr>
        <w:t xml:space="preserve"> -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 xml:space="preserve"> this could be a favourite</w:t>
      </w:r>
      <w:r w:rsidR="00595924" w:rsidRPr="008111E1">
        <w:rPr>
          <w:rStyle w:val="ui-provider"/>
          <w:rFonts w:ascii="Calibri" w:hAnsi="Calibri" w:cs="Calibri"/>
          <w:sz w:val="24"/>
          <w:szCs w:val="24"/>
        </w:rPr>
        <w:t xml:space="preserve"> object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 xml:space="preserve"> or effect</w:t>
      </w:r>
      <w:r w:rsidR="001C2145" w:rsidRPr="008111E1">
        <w:rPr>
          <w:rStyle w:val="ui-provider"/>
          <w:rFonts w:ascii="Calibri" w:hAnsi="Calibri" w:cs="Calibri"/>
          <w:sz w:val="24"/>
          <w:szCs w:val="24"/>
        </w:rPr>
        <w:t>.  F</w:t>
      </w:r>
      <w:r w:rsidR="00595924" w:rsidRPr="008111E1">
        <w:rPr>
          <w:rStyle w:val="ui-provider"/>
          <w:rFonts w:ascii="Calibri" w:hAnsi="Calibri" w:cs="Calibri"/>
          <w:sz w:val="24"/>
          <w:szCs w:val="24"/>
        </w:rPr>
        <w:t>ind ways to maximise opportunities</w:t>
      </w:r>
      <w:r w:rsidR="00963630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="00167F54" w:rsidRPr="008111E1">
        <w:rPr>
          <w:rStyle w:val="ui-provider"/>
          <w:rFonts w:ascii="Calibri" w:hAnsi="Calibri" w:cs="Calibri"/>
          <w:sz w:val="24"/>
          <w:szCs w:val="24"/>
        </w:rPr>
        <w:t xml:space="preserve"> 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 xml:space="preserve">everyday </w:t>
      </w:r>
      <w:r w:rsidR="00167F54" w:rsidRPr="008111E1">
        <w:rPr>
          <w:rStyle w:val="ui-provider"/>
          <w:rFonts w:ascii="Calibri" w:hAnsi="Calibri" w:cs="Calibri"/>
          <w:sz w:val="24"/>
          <w:szCs w:val="24"/>
        </w:rPr>
        <w:t>things we u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se in the home don’t need to cost a lot.  L</w:t>
      </w:r>
      <w:r w:rsidR="00167F54" w:rsidRPr="008111E1">
        <w:rPr>
          <w:rStyle w:val="ui-provider"/>
          <w:rFonts w:ascii="Calibri" w:hAnsi="Calibri" w:cs="Calibri"/>
          <w:sz w:val="24"/>
          <w:szCs w:val="24"/>
        </w:rPr>
        <w:t xml:space="preserve">ink on research about the benefits of just 5 minutes in a green space: </w:t>
      </w:r>
      <w:hyperlink r:id="rId10" w:history="1">
        <w:r w:rsidR="00167F54" w:rsidRPr="008111E1">
          <w:rPr>
            <w:rStyle w:val="Hyperlink"/>
            <w:rFonts w:ascii="Calibri" w:hAnsi="Calibri" w:cs="Calibri"/>
            <w:sz w:val="24"/>
            <w:szCs w:val="24"/>
          </w:rPr>
          <w:t>https://www.sciencedaily.com/releases/2010/05/100502080414.htm</w:t>
        </w:r>
      </w:hyperlink>
      <w:r w:rsidRPr="008111E1">
        <w:rPr>
          <w:rStyle w:val="ui-provider"/>
          <w:rFonts w:ascii="Calibri" w:hAnsi="Calibri" w:cs="Calibri"/>
          <w:sz w:val="24"/>
          <w:szCs w:val="24"/>
        </w:rPr>
        <w:t xml:space="preserve"> </w:t>
      </w:r>
      <w:r w:rsidR="00167F54" w:rsidRPr="008111E1">
        <w:rPr>
          <w:rStyle w:val="ui-provider"/>
          <w:rFonts w:ascii="Calibri" w:hAnsi="Calibri" w:cs="Calibri"/>
          <w:sz w:val="24"/>
          <w:szCs w:val="24"/>
        </w:rPr>
        <w:t xml:space="preserve">.  </w:t>
      </w:r>
    </w:p>
    <w:p w14:paraId="1416A3D0" w14:textId="6816AD3E" w:rsidR="00963630" w:rsidRPr="008111E1" w:rsidRDefault="00963630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352586" w:rsidRPr="008111E1">
        <w:rPr>
          <w:rStyle w:val="ui-provider"/>
          <w:rFonts w:ascii="Calibri" w:hAnsi="Calibri" w:cs="Calibri"/>
          <w:sz w:val="24"/>
          <w:szCs w:val="24"/>
        </w:rPr>
        <w:t>B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talked about the importance of encouragement and explaining things well if someone says no</w:t>
      </w:r>
      <w:r w:rsidR="00352586" w:rsidRPr="008111E1">
        <w:rPr>
          <w:rStyle w:val="ui-provider"/>
          <w:rFonts w:ascii="Calibri" w:hAnsi="Calibri" w:cs="Calibri"/>
          <w:sz w:val="24"/>
          <w:szCs w:val="24"/>
        </w:rPr>
        <w:t xml:space="preserve">, to explain </w:t>
      </w:r>
      <w:r w:rsidR="002B422E" w:rsidRPr="008111E1">
        <w:rPr>
          <w:rStyle w:val="ui-provider"/>
          <w:rFonts w:ascii="Calibri" w:hAnsi="Calibri" w:cs="Calibri"/>
          <w:sz w:val="24"/>
          <w:szCs w:val="24"/>
        </w:rPr>
        <w:t xml:space="preserve">better the offer of going out </w:t>
      </w:r>
      <w:r w:rsidR="00352586" w:rsidRPr="008111E1">
        <w:rPr>
          <w:rStyle w:val="ui-provider"/>
          <w:rFonts w:ascii="Calibri" w:hAnsi="Calibri" w:cs="Calibri"/>
          <w:sz w:val="24"/>
          <w:szCs w:val="24"/>
        </w:rPr>
        <w:t xml:space="preserve">and </w:t>
      </w:r>
      <w:r w:rsidR="002B422E" w:rsidRPr="008111E1">
        <w:rPr>
          <w:rStyle w:val="ui-provider"/>
          <w:rFonts w:ascii="Calibri" w:hAnsi="Calibri" w:cs="Calibri"/>
          <w:sz w:val="24"/>
          <w:szCs w:val="24"/>
        </w:rPr>
        <w:t xml:space="preserve">what might be enjoyable about it.  </w:t>
      </w:r>
      <w:r w:rsidR="003A27F3"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352586" w:rsidRPr="008111E1">
        <w:rPr>
          <w:rStyle w:val="ui-provider"/>
          <w:rFonts w:ascii="Calibri" w:hAnsi="Calibri" w:cs="Calibri"/>
          <w:sz w:val="24"/>
          <w:szCs w:val="24"/>
        </w:rPr>
        <w:t xml:space="preserve">B </w:t>
      </w:r>
      <w:r w:rsidR="003A27F3" w:rsidRPr="008111E1">
        <w:rPr>
          <w:rStyle w:val="ui-provider"/>
          <w:rFonts w:ascii="Calibri" w:hAnsi="Calibri" w:cs="Calibri"/>
          <w:sz w:val="24"/>
          <w:szCs w:val="24"/>
        </w:rPr>
        <w:t>mentioned A</w:t>
      </w:r>
      <w:r w:rsidR="008429C4" w:rsidRPr="008111E1">
        <w:rPr>
          <w:rStyle w:val="ui-provider"/>
          <w:rFonts w:ascii="Calibri" w:hAnsi="Calibri" w:cs="Calibri"/>
          <w:sz w:val="24"/>
          <w:szCs w:val="24"/>
        </w:rPr>
        <w:t>ctive L</w:t>
      </w:r>
      <w:r w:rsidR="003A27F3" w:rsidRPr="008111E1">
        <w:rPr>
          <w:rStyle w:val="ui-provider"/>
          <w:rFonts w:ascii="Calibri" w:hAnsi="Calibri" w:cs="Calibri"/>
          <w:sz w:val="24"/>
          <w:szCs w:val="24"/>
        </w:rPr>
        <w:t xml:space="preserve">ife in Basingstoke works well for </w:t>
      </w:r>
      <w:r w:rsidR="008429C4" w:rsidRPr="008111E1">
        <w:rPr>
          <w:rStyle w:val="ui-provider"/>
          <w:rFonts w:ascii="Calibri" w:hAnsi="Calibri" w:cs="Calibri"/>
          <w:sz w:val="24"/>
          <w:szCs w:val="24"/>
        </w:rPr>
        <w:t xml:space="preserve">her friend’s son. </w:t>
      </w:r>
    </w:p>
    <w:p w14:paraId="3570AADD" w14:textId="18990BD9" w:rsidR="008429C4" w:rsidRPr="008111E1" w:rsidRDefault="008429C4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lastRenderedPageBreak/>
        <w:t>B</w:t>
      </w:r>
      <w:r w:rsidR="00312669" w:rsidRPr="008111E1">
        <w:rPr>
          <w:rStyle w:val="ui-provider"/>
          <w:rFonts w:ascii="Calibri" w:hAnsi="Calibri" w:cs="Calibri"/>
          <w:sz w:val="24"/>
          <w:szCs w:val="24"/>
        </w:rPr>
        <w:t xml:space="preserve">P </w:t>
      </w:r>
      <w:r w:rsidR="00BA23FD" w:rsidRPr="008111E1">
        <w:rPr>
          <w:rStyle w:val="ui-provider"/>
          <w:rFonts w:ascii="Calibri" w:hAnsi="Calibri" w:cs="Calibri"/>
          <w:sz w:val="24"/>
          <w:szCs w:val="24"/>
        </w:rPr>
        <w:t>said his daughter will use a treadmill in the home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="00BA23FD" w:rsidRPr="008111E1">
        <w:rPr>
          <w:rStyle w:val="ui-provider"/>
          <w:rFonts w:ascii="Calibri" w:hAnsi="Calibri" w:cs="Calibri"/>
          <w:sz w:val="24"/>
          <w:szCs w:val="24"/>
        </w:rPr>
        <w:t xml:space="preserve"> she loves being in the sunshine</w:t>
      </w:r>
      <w:r w:rsidR="00312669" w:rsidRPr="008111E1">
        <w:rPr>
          <w:rStyle w:val="ui-provider"/>
          <w:rFonts w:ascii="Calibri" w:hAnsi="Calibri" w:cs="Calibri"/>
          <w:sz w:val="24"/>
          <w:szCs w:val="24"/>
        </w:rPr>
        <w:t xml:space="preserve">.  </w:t>
      </w:r>
      <w:r w:rsidR="00493DC4" w:rsidRPr="008111E1">
        <w:rPr>
          <w:rStyle w:val="ui-provider"/>
          <w:rFonts w:ascii="Calibri" w:hAnsi="Calibri" w:cs="Calibri"/>
          <w:sz w:val="24"/>
          <w:szCs w:val="24"/>
        </w:rPr>
        <w:t xml:space="preserve">Alice Holt Cycling and Fareham Arts Centre were also mentioned.  </w:t>
      </w:r>
      <w:r w:rsidR="00DD0304"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480068" w:rsidRPr="008111E1">
        <w:rPr>
          <w:rStyle w:val="ui-provider"/>
          <w:rFonts w:ascii="Calibri" w:hAnsi="Calibri" w:cs="Calibri"/>
          <w:sz w:val="24"/>
          <w:szCs w:val="24"/>
        </w:rPr>
        <w:t>C</w:t>
      </w:r>
      <w:r w:rsidR="00DD0304" w:rsidRPr="008111E1">
        <w:rPr>
          <w:rStyle w:val="ui-provider"/>
          <w:rFonts w:ascii="Calibri" w:hAnsi="Calibri" w:cs="Calibri"/>
          <w:sz w:val="24"/>
          <w:szCs w:val="24"/>
        </w:rPr>
        <w:t xml:space="preserve"> said </w:t>
      </w:r>
      <w:proofErr w:type="spellStart"/>
      <w:r w:rsidR="00DD0304" w:rsidRPr="008111E1">
        <w:rPr>
          <w:rStyle w:val="ui-provider"/>
          <w:rFonts w:ascii="Calibri" w:hAnsi="Calibri" w:cs="Calibri"/>
          <w:sz w:val="24"/>
          <w:szCs w:val="24"/>
        </w:rPr>
        <w:t>Sailability</w:t>
      </w:r>
      <w:proofErr w:type="spellEnd"/>
      <w:r w:rsidR="00DD0304" w:rsidRPr="008111E1">
        <w:rPr>
          <w:rStyle w:val="ui-provider"/>
          <w:rFonts w:ascii="Calibri" w:hAnsi="Calibri" w:cs="Calibri"/>
          <w:sz w:val="24"/>
          <w:szCs w:val="24"/>
        </w:rPr>
        <w:t xml:space="preserve"> has been a good option at </w:t>
      </w:r>
      <w:proofErr w:type="spellStart"/>
      <w:r w:rsidR="00DD0304" w:rsidRPr="008111E1">
        <w:rPr>
          <w:rStyle w:val="ui-provider"/>
          <w:rFonts w:ascii="Calibri" w:hAnsi="Calibri" w:cs="Calibri"/>
          <w:sz w:val="24"/>
          <w:szCs w:val="24"/>
        </w:rPr>
        <w:t>Frensham</w:t>
      </w:r>
      <w:proofErr w:type="spellEnd"/>
      <w:r w:rsidR="001C57AA" w:rsidRPr="008111E1">
        <w:rPr>
          <w:rStyle w:val="ui-provider"/>
          <w:rFonts w:ascii="Calibri" w:hAnsi="Calibri" w:cs="Calibri"/>
          <w:sz w:val="24"/>
          <w:szCs w:val="24"/>
        </w:rPr>
        <w:t xml:space="preserve"> P</w:t>
      </w:r>
      <w:r w:rsidR="00DD0304" w:rsidRPr="008111E1">
        <w:rPr>
          <w:rStyle w:val="ui-provider"/>
          <w:rFonts w:ascii="Calibri" w:hAnsi="Calibri" w:cs="Calibri"/>
          <w:sz w:val="24"/>
          <w:szCs w:val="24"/>
        </w:rPr>
        <w:t>onds for £6 a session.</w:t>
      </w:r>
      <w:r w:rsidR="00B22086" w:rsidRPr="008111E1">
        <w:rPr>
          <w:rStyle w:val="ui-provider"/>
          <w:rFonts w:ascii="Calibri" w:hAnsi="Calibri" w:cs="Calibri"/>
          <w:sz w:val="24"/>
          <w:szCs w:val="24"/>
        </w:rPr>
        <w:t xml:space="preserve">  </w:t>
      </w:r>
    </w:p>
    <w:p w14:paraId="4434262C" w14:textId="77777777" w:rsidR="001C57AA" w:rsidRPr="008111E1" w:rsidRDefault="00B22086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C</w:t>
      </w:r>
      <w:r w:rsidR="00480068" w:rsidRPr="008111E1">
        <w:rPr>
          <w:rStyle w:val="ui-provider"/>
          <w:rFonts w:ascii="Calibri" w:hAnsi="Calibri" w:cs="Calibri"/>
          <w:sz w:val="24"/>
          <w:szCs w:val="24"/>
        </w:rPr>
        <w:t xml:space="preserve">N </w:t>
      </w:r>
      <w:r w:rsidRPr="008111E1">
        <w:rPr>
          <w:rStyle w:val="ui-provider"/>
          <w:rFonts w:ascii="Calibri" w:hAnsi="Calibri" w:cs="Calibri"/>
          <w:sz w:val="24"/>
          <w:szCs w:val="24"/>
        </w:rPr>
        <w:t>shared that Saints football club is well set up</w:t>
      </w:r>
      <w:r w:rsidR="00506330" w:rsidRPr="008111E1">
        <w:rPr>
          <w:rStyle w:val="ui-provider"/>
          <w:rFonts w:ascii="Calibri" w:hAnsi="Calibri" w:cs="Calibri"/>
          <w:sz w:val="24"/>
          <w:szCs w:val="24"/>
        </w:rPr>
        <w:t xml:space="preserve"> and some clients have really enjoyed </w:t>
      </w:r>
      <w:r w:rsidR="00C67C7B" w:rsidRPr="008111E1">
        <w:rPr>
          <w:rStyle w:val="ui-provider"/>
          <w:rFonts w:ascii="Calibri" w:hAnsi="Calibri" w:cs="Calibri"/>
          <w:sz w:val="24"/>
          <w:szCs w:val="24"/>
        </w:rPr>
        <w:t xml:space="preserve">going there </w:t>
      </w:r>
      <w:r w:rsidR="00506330" w:rsidRPr="008111E1">
        <w:rPr>
          <w:rStyle w:val="ui-provider"/>
          <w:rFonts w:ascii="Calibri" w:hAnsi="Calibri" w:cs="Calibri"/>
          <w:sz w:val="24"/>
          <w:szCs w:val="24"/>
        </w:rPr>
        <w:t xml:space="preserve">with additional staff support. </w:t>
      </w:r>
    </w:p>
    <w:p w14:paraId="57110BD3" w14:textId="6AF41FE8" w:rsidR="006F1238" w:rsidRPr="008111E1" w:rsidRDefault="00506330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480068" w:rsidRPr="008111E1">
        <w:rPr>
          <w:rStyle w:val="ui-provider"/>
          <w:rFonts w:ascii="Calibri" w:hAnsi="Calibri" w:cs="Calibri"/>
          <w:sz w:val="24"/>
          <w:szCs w:val="24"/>
        </w:rPr>
        <w:t>MC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mentioned some work is being looked at around exercising</w:t>
      </w:r>
      <w:r w:rsidR="00EC50B4" w:rsidRPr="008111E1">
        <w:rPr>
          <w:rStyle w:val="ui-provider"/>
          <w:rFonts w:ascii="Calibri" w:hAnsi="Calibri" w:cs="Calibri"/>
          <w:sz w:val="24"/>
          <w:szCs w:val="24"/>
        </w:rPr>
        <w:t xml:space="preserve"> and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nutrition</w:t>
      </w:r>
      <w:r w:rsidR="00EC50B4" w:rsidRPr="008111E1">
        <w:rPr>
          <w:rStyle w:val="ui-provider"/>
          <w:rFonts w:ascii="Calibri" w:hAnsi="Calibri" w:cs="Calibri"/>
          <w:sz w:val="24"/>
          <w:szCs w:val="24"/>
        </w:rPr>
        <w:t xml:space="preserve"> at HCC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</w:t>
      </w:r>
      <w:r w:rsidR="00513843" w:rsidRPr="008111E1">
        <w:rPr>
          <w:rStyle w:val="ui-provider"/>
          <w:rFonts w:ascii="Calibri" w:hAnsi="Calibri" w:cs="Calibri"/>
          <w:sz w:val="24"/>
          <w:szCs w:val="24"/>
        </w:rPr>
        <w:t xml:space="preserve">as a </w:t>
      </w:r>
      <w:r w:rsidR="000E1C5A" w:rsidRPr="008111E1">
        <w:rPr>
          <w:rStyle w:val="ui-provider"/>
          <w:rFonts w:ascii="Calibri" w:hAnsi="Calibri" w:cs="Calibri"/>
          <w:sz w:val="24"/>
          <w:szCs w:val="24"/>
        </w:rPr>
        <w:t>healthy weight improv</w:t>
      </w:r>
      <w:r w:rsidR="009E3AE0" w:rsidRPr="008111E1">
        <w:rPr>
          <w:rStyle w:val="ui-provider"/>
          <w:rFonts w:ascii="Calibri" w:hAnsi="Calibri" w:cs="Calibri"/>
          <w:sz w:val="24"/>
          <w:szCs w:val="24"/>
        </w:rPr>
        <w:t xml:space="preserve">es </w:t>
      </w:r>
      <w:r w:rsidR="000E1C5A" w:rsidRPr="008111E1">
        <w:rPr>
          <w:rStyle w:val="ui-provider"/>
          <w:rFonts w:ascii="Calibri" w:hAnsi="Calibri" w:cs="Calibri"/>
          <w:sz w:val="24"/>
          <w:szCs w:val="24"/>
        </w:rPr>
        <w:t>outcomes for people with a learning disability</w:t>
      </w:r>
      <w:r w:rsidR="00C67C7B" w:rsidRPr="008111E1">
        <w:rPr>
          <w:rStyle w:val="ui-provider"/>
          <w:rFonts w:ascii="Calibri" w:hAnsi="Calibri" w:cs="Calibri"/>
          <w:sz w:val="24"/>
          <w:szCs w:val="24"/>
        </w:rPr>
        <w:t>.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 xml:space="preserve">  </w:t>
      </w:r>
      <w:r w:rsidR="009E3AE0" w:rsidRPr="008111E1">
        <w:rPr>
          <w:rStyle w:val="ui-provider"/>
          <w:rFonts w:ascii="Calibri" w:hAnsi="Calibri" w:cs="Calibri"/>
          <w:sz w:val="24"/>
          <w:szCs w:val="24"/>
        </w:rPr>
        <w:t xml:space="preserve">The balance </w:t>
      </w:r>
      <w:r w:rsidR="00225FBF" w:rsidRPr="008111E1">
        <w:rPr>
          <w:rStyle w:val="ui-provider"/>
          <w:rFonts w:ascii="Calibri" w:hAnsi="Calibri" w:cs="Calibri"/>
          <w:sz w:val="24"/>
          <w:szCs w:val="24"/>
        </w:rPr>
        <w:t>of educating on food and making healthy choices</w:t>
      </w:r>
      <w:r w:rsidR="002643DF" w:rsidRPr="008111E1">
        <w:rPr>
          <w:rStyle w:val="ui-provider"/>
          <w:rFonts w:ascii="Calibri" w:hAnsi="Calibri" w:cs="Calibri"/>
          <w:sz w:val="24"/>
          <w:szCs w:val="24"/>
        </w:rPr>
        <w:t xml:space="preserve"> alongside people’s ability to choose what they want to eat </w:t>
      </w:r>
      <w:r w:rsidR="00437FC8" w:rsidRPr="008111E1">
        <w:rPr>
          <w:rStyle w:val="ui-provider"/>
          <w:rFonts w:ascii="Calibri" w:hAnsi="Calibri" w:cs="Calibri"/>
          <w:sz w:val="24"/>
          <w:szCs w:val="24"/>
        </w:rPr>
        <w:t>was discussed</w:t>
      </w:r>
      <w:r w:rsidR="006F1238" w:rsidRPr="008111E1">
        <w:rPr>
          <w:rStyle w:val="ui-provider"/>
          <w:rFonts w:ascii="Calibri" w:hAnsi="Calibri" w:cs="Calibri"/>
          <w:sz w:val="24"/>
          <w:szCs w:val="24"/>
        </w:rPr>
        <w:t xml:space="preserve">. </w:t>
      </w:r>
    </w:p>
    <w:p w14:paraId="7BCEC6F6" w14:textId="77777777" w:rsidR="00635652" w:rsidRPr="008111E1" w:rsidRDefault="00863199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6F1238" w:rsidRPr="008111E1">
        <w:rPr>
          <w:rStyle w:val="ui-provider"/>
          <w:rFonts w:ascii="Calibri" w:hAnsi="Calibri" w:cs="Calibri"/>
          <w:sz w:val="24"/>
          <w:szCs w:val="24"/>
        </w:rPr>
        <w:t xml:space="preserve">B </w:t>
      </w:r>
      <w:r w:rsidRPr="008111E1">
        <w:rPr>
          <w:rStyle w:val="ui-provider"/>
          <w:rFonts w:ascii="Calibri" w:hAnsi="Calibri" w:cs="Calibri"/>
          <w:sz w:val="24"/>
          <w:szCs w:val="24"/>
        </w:rPr>
        <w:t>shared about her friend</w:t>
      </w:r>
      <w:r w:rsidR="00EF0A15" w:rsidRPr="008111E1">
        <w:rPr>
          <w:rStyle w:val="ui-provider"/>
          <w:rFonts w:ascii="Calibri" w:hAnsi="Calibri" w:cs="Calibri"/>
          <w:sz w:val="24"/>
          <w:szCs w:val="24"/>
        </w:rPr>
        <w:t>’</w:t>
      </w:r>
      <w:r w:rsidRPr="008111E1">
        <w:rPr>
          <w:rStyle w:val="ui-provider"/>
          <w:rFonts w:ascii="Calibri" w:hAnsi="Calibri" w:cs="Calibri"/>
          <w:sz w:val="24"/>
          <w:szCs w:val="24"/>
        </w:rPr>
        <w:t>s son</w:t>
      </w:r>
      <w:r w:rsidR="00EF0A15" w:rsidRPr="008111E1">
        <w:rPr>
          <w:rStyle w:val="ui-provider"/>
          <w:rFonts w:ascii="Calibri" w:hAnsi="Calibri" w:cs="Calibri"/>
          <w:sz w:val="24"/>
          <w:szCs w:val="24"/>
        </w:rPr>
        <w:t xml:space="preserve"> </w:t>
      </w:r>
      <w:r w:rsidR="00751D27" w:rsidRPr="008111E1">
        <w:rPr>
          <w:rStyle w:val="ui-provider"/>
          <w:rFonts w:ascii="Calibri" w:hAnsi="Calibri" w:cs="Calibri"/>
          <w:sz w:val="24"/>
          <w:szCs w:val="24"/>
        </w:rPr>
        <w:t>who</w:t>
      </w:r>
      <w:r w:rsidR="00824E38" w:rsidRPr="008111E1">
        <w:rPr>
          <w:rStyle w:val="ui-provider"/>
          <w:rFonts w:ascii="Calibri" w:hAnsi="Calibri" w:cs="Calibri"/>
          <w:sz w:val="24"/>
          <w:szCs w:val="24"/>
        </w:rPr>
        <w:t xml:space="preserve"> is </w:t>
      </w:r>
      <w:r w:rsidR="00033E44" w:rsidRPr="008111E1">
        <w:rPr>
          <w:rStyle w:val="ui-provider"/>
          <w:rFonts w:ascii="Calibri" w:hAnsi="Calibri" w:cs="Calibri"/>
          <w:sz w:val="24"/>
          <w:szCs w:val="24"/>
        </w:rPr>
        <w:t>concerned</w:t>
      </w:r>
      <w:r w:rsidR="00824E38" w:rsidRPr="008111E1">
        <w:rPr>
          <w:rStyle w:val="ui-provider"/>
          <w:rFonts w:ascii="Calibri" w:hAnsi="Calibri" w:cs="Calibri"/>
          <w:sz w:val="24"/>
          <w:szCs w:val="24"/>
        </w:rPr>
        <w:t xml:space="preserve"> that </w:t>
      </w:r>
      <w:r w:rsidR="00033E44" w:rsidRPr="008111E1">
        <w:rPr>
          <w:rStyle w:val="ui-provider"/>
          <w:rFonts w:ascii="Calibri" w:hAnsi="Calibri" w:cs="Calibri"/>
          <w:sz w:val="24"/>
          <w:szCs w:val="24"/>
        </w:rPr>
        <w:t xml:space="preserve">carers </w:t>
      </w:r>
      <w:r w:rsidR="00751D27" w:rsidRPr="008111E1">
        <w:rPr>
          <w:rStyle w:val="ui-provider"/>
          <w:rFonts w:ascii="Calibri" w:hAnsi="Calibri" w:cs="Calibri"/>
          <w:sz w:val="24"/>
          <w:szCs w:val="24"/>
        </w:rPr>
        <w:t>do not make the connection between food and health</w:t>
      </w:r>
      <w:r w:rsidR="00033E44" w:rsidRPr="008111E1">
        <w:rPr>
          <w:rStyle w:val="ui-provider"/>
          <w:rFonts w:ascii="Calibri" w:hAnsi="Calibri" w:cs="Calibri"/>
          <w:sz w:val="24"/>
          <w:szCs w:val="24"/>
        </w:rPr>
        <w:t xml:space="preserve">.  </w:t>
      </w:r>
      <w:r w:rsidR="000C0625" w:rsidRPr="008111E1">
        <w:rPr>
          <w:rStyle w:val="ui-provider"/>
          <w:rFonts w:ascii="Calibri" w:hAnsi="Calibri" w:cs="Calibri"/>
          <w:sz w:val="24"/>
          <w:szCs w:val="24"/>
        </w:rPr>
        <w:t>A</w:t>
      </w:r>
      <w:r w:rsidR="00751D27" w:rsidRPr="008111E1">
        <w:rPr>
          <w:rStyle w:val="ui-provider"/>
          <w:rFonts w:ascii="Calibri" w:hAnsi="Calibri" w:cs="Calibri"/>
          <w:sz w:val="24"/>
          <w:szCs w:val="24"/>
        </w:rPr>
        <w:t xml:space="preserve">dults can 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m</w:t>
      </w:r>
      <w:r w:rsidR="00751D27" w:rsidRPr="008111E1">
        <w:rPr>
          <w:rStyle w:val="ui-provider"/>
          <w:rFonts w:ascii="Calibri" w:hAnsi="Calibri" w:cs="Calibri"/>
          <w:sz w:val="24"/>
          <w:szCs w:val="24"/>
        </w:rPr>
        <w:t>ake unwise choices</w:t>
      </w:r>
      <w:r w:rsidR="000C0625" w:rsidRPr="008111E1">
        <w:rPr>
          <w:rStyle w:val="ui-provider"/>
          <w:rFonts w:ascii="Calibri" w:hAnsi="Calibri" w:cs="Calibri"/>
          <w:sz w:val="24"/>
          <w:szCs w:val="24"/>
        </w:rPr>
        <w:t>, AB</w:t>
      </w:r>
      <w:r w:rsidR="00035CAC" w:rsidRPr="008111E1">
        <w:rPr>
          <w:rStyle w:val="ui-provider"/>
          <w:rFonts w:ascii="Calibri" w:hAnsi="Calibri" w:cs="Calibri"/>
          <w:sz w:val="24"/>
          <w:szCs w:val="24"/>
        </w:rPr>
        <w:t xml:space="preserve"> said this 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has felt like a taboo subject around</w:t>
      </w:r>
      <w:r w:rsidR="00035CAC" w:rsidRPr="008111E1">
        <w:rPr>
          <w:rStyle w:val="ui-provider"/>
          <w:rFonts w:ascii="Calibri" w:hAnsi="Calibri" w:cs="Calibri"/>
          <w:sz w:val="24"/>
          <w:szCs w:val="24"/>
        </w:rPr>
        <w:t xml:space="preserve"> having capacity and a choice and decision</w:t>
      </w:r>
      <w:r w:rsidR="001C57AA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="00035CAC" w:rsidRPr="008111E1">
        <w:rPr>
          <w:rStyle w:val="ui-provider"/>
          <w:rFonts w:ascii="Calibri" w:hAnsi="Calibri" w:cs="Calibri"/>
          <w:sz w:val="24"/>
          <w:szCs w:val="24"/>
        </w:rPr>
        <w:t xml:space="preserve"> versus the duty of care to help make a wise decision</w:t>
      </w:r>
      <w:r w:rsidR="000C0625" w:rsidRPr="008111E1">
        <w:rPr>
          <w:rStyle w:val="ui-provider"/>
          <w:rFonts w:ascii="Calibri" w:hAnsi="Calibri" w:cs="Calibri"/>
          <w:sz w:val="24"/>
          <w:szCs w:val="24"/>
        </w:rPr>
        <w:t xml:space="preserve">. </w:t>
      </w:r>
    </w:p>
    <w:p w14:paraId="223DE4B4" w14:textId="4F39E9E5" w:rsidR="00863199" w:rsidRPr="008111E1" w:rsidRDefault="000C0625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BP</w:t>
      </w:r>
      <w:r w:rsidR="00035CAC" w:rsidRPr="008111E1">
        <w:rPr>
          <w:rStyle w:val="ui-provider"/>
          <w:rFonts w:ascii="Calibri" w:hAnsi="Calibri" w:cs="Calibri"/>
          <w:sz w:val="24"/>
          <w:szCs w:val="24"/>
        </w:rPr>
        <w:t xml:space="preserve"> said the most worrying thing of his life to think about what will happen to his daughter in the future</w:t>
      </w:r>
      <w:r w:rsidR="00100133" w:rsidRPr="008111E1">
        <w:rPr>
          <w:rStyle w:val="ui-provider"/>
          <w:rFonts w:ascii="Calibri" w:hAnsi="Calibri" w:cs="Calibri"/>
          <w:sz w:val="24"/>
          <w:szCs w:val="24"/>
        </w:rPr>
        <w:t>, thinking</w:t>
      </w:r>
      <w:r w:rsidR="00035CAC" w:rsidRPr="008111E1">
        <w:rPr>
          <w:rStyle w:val="ui-provider"/>
          <w:rFonts w:ascii="Calibri" w:hAnsi="Calibri" w:cs="Calibri"/>
          <w:sz w:val="24"/>
          <w:szCs w:val="24"/>
        </w:rPr>
        <w:t xml:space="preserve"> where they are and what they would be doing.</w:t>
      </w:r>
      <w:r w:rsidR="00185B4F" w:rsidRPr="008111E1">
        <w:rPr>
          <w:rStyle w:val="ui-provider"/>
          <w:rFonts w:ascii="Calibri" w:hAnsi="Calibri" w:cs="Calibri"/>
          <w:sz w:val="24"/>
          <w:szCs w:val="24"/>
        </w:rPr>
        <w:t xml:space="preserve"> B</w:t>
      </w:r>
      <w:r w:rsidR="00C3041E" w:rsidRPr="008111E1">
        <w:rPr>
          <w:rStyle w:val="ui-provider"/>
          <w:rFonts w:ascii="Calibri" w:hAnsi="Calibri" w:cs="Calibri"/>
          <w:sz w:val="24"/>
          <w:szCs w:val="24"/>
        </w:rPr>
        <w:t>P</w:t>
      </w:r>
      <w:r w:rsidR="00185B4F" w:rsidRPr="008111E1">
        <w:rPr>
          <w:rStyle w:val="ui-provider"/>
          <w:rFonts w:ascii="Calibri" w:hAnsi="Calibri" w:cs="Calibri"/>
          <w:sz w:val="24"/>
          <w:szCs w:val="24"/>
        </w:rPr>
        <w:t xml:space="preserve"> gave an example of how </w:t>
      </w:r>
      <w:r w:rsidR="00C3041E" w:rsidRPr="008111E1">
        <w:rPr>
          <w:rStyle w:val="ui-provider"/>
          <w:rFonts w:ascii="Calibri" w:hAnsi="Calibri" w:cs="Calibri"/>
          <w:sz w:val="24"/>
          <w:szCs w:val="24"/>
        </w:rPr>
        <w:t>hi</w:t>
      </w:r>
      <w:r w:rsidR="00185B4F" w:rsidRPr="008111E1">
        <w:rPr>
          <w:rStyle w:val="ui-provider"/>
          <w:rFonts w:ascii="Calibri" w:hAnsi="Calibri" w:cs="Calibri"/>
          <w:sz w:val="24"/>
          <w:szCs w:val="24"/>
        </w:rPr>
        <w:t>s daughter had gone to res</w:t>
      </w:r>
      <w:r w:rsidR="00C3041E" w:rsidRPr="008111E1">
        <w:rPr>
          <w:rStyle w:val="ui-provider"/>
          <w:rFonts w:ascii="Calibri" w:hAnsi="Calibri" w:cs="Calibri"/>
          <w:sz w:val="24"/>
          <w:szCs w:val="24"/>
        </w:rPr>
        <w:t xml:space="preserve">pite </w:t>
      </w:r>
      <w:r w:rsidR="00185B4F" w:rsidRPr="008111E1">
        <w:rPr>
          <w:rStyle w:val="ui-provider"/>
          <w:rFonts w:ascii="Calibri" w:hAnsi="Calibri" w:cs="Calibri"/>
          <w:sz w:val="24"/>
          <w:szCs w:val="24"/>
        </w:rPr>
        <w:t>care and sat alone and not engaged and he worries for her future.</w:t>
      </w:r>
    </w:p>
    <w:p w14:paraId="05C4940F" w14:textId="786EA898" w:rsidR="00185B4F" w:rsidRPr="008111E1" w:rsidRDefault="00F027DB" w:rsidP="0027635C">
      <w:pPr>
        <w:rPr>
          <w:rStyle w:val="ui-provider"/>
          <w:rFonts w:ascii="Calibri" w:hAnsi="Calibri" w:cs="Calibri"/>
          <w:b/>
          <w:bCs/>
          <w:sz w:val="24"/>
          <w:szCs w:val="24"/>
        </w:rPr>
      </w:pPr>
      <w:r w:rsidRPr="008111E1">
        <w:rPr>
          <w:rStyle w:val="ui-provider"/>
          <w:rFonts w:ascii="Calibri" w:hAnsi="Calibri" w:cs="Calibri"/>
          <w:b/>
          <w:bCs/>
          <w:sz w:val="24"/>
          <w:szCs w:val="24"/>
        </w:rPr>
        <w:t>Future topics</w:t>
      </w:r>
    </w:p>
    <w:p w14:paraId="4846D604" w14:textId="39FEC2F0" w:rsidR="00103620" w:rsidRPr="008111E1" w:rsidRDefault="00103620" w:rsidP="0010362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en-GB"/>
        </w:rPr>
      </w:pPr>
      <w:r w:rsidRPr="008111E1">
        <w:rPr>
          <w:rFonts w:ascii="Calibri" w:eastAsia="Times New Roman" w:hAnsi="Calibri" w:cs="Calibri"/>
          <w:bCs/>
          <w:color w:val="333333"/>
          <w:sz w:val="24"/>
          <w:szCs w:val="24"/>
          <w:bdr w:val="none" w:sz="0" w:space="0" w:color="auto" w:frame="1"/>
          <w:lang w:eastAsia="en-GB"/>
        </w:rPr>
        <w:t>T</w:t>
      </w:r>
      <w:r w:rsidR="00382394">
        <w:rPr>
          <w:rFonts w:ascii="Calibri" w:eastAsia="Times New Roman" w:hAnsi="Calibri" w:cs="Calibri"/>
          <w:bCs/>
          <w:color w:val="333333"/>
          <w:sz w:val="24"/>
          <w:szCs w:val="24"/>
          <w:bdr w:val="none" w:sz="0" w:space="0" w:color="auto" w:frame="1"/>
          <w:lang w:eastAsia="en-GB"/>
        </w:rPr>
        <w:t>S</w:t>
      </w:r>
      <w:r w:rsidRPr="008111E1">
        <w:rPr>
          <w:rFonts w:ascii="Calibri" w:eastAsia="Times New Roman" w:hAnsi="Calibri" w:cs="Calibri"/>
          <w:color w:val="242424"/>
          <w:sz w:val="24"/>
          <w:szCs w:val="24"/>
          <w:lang w:eastAsia="en-GB"/>
        </w:rPr>
        <w:t xml:space="preserve">, </w:t>
      </w:r>
      <w:r w:rsidRPr="00103620">
        <w:rPr>
          <w:rFonts w:ascii="Calibri" w:eastAsia="Times New Roman" w:hAnsi="Calibri" w:cs="Calibri"/>
          <w:bCs/>
          <w:color w:val="333333"/>
          <w:sz w:val="24"/>
          <w:szCs w:val="24"/>
          <w:bdr w:val="none" w:sz="0" w:space="0" w:color="auto" w:frame="1"/>
          <w:lang w:eastAsia="en-GB"/>
        </w:rPr>
        <w:t>HIOW ICB Learning Disabilities and Autism Transformation Manager</w:t>
      </w:r>
      <w:r w:rsidR="008111E1" w:rsidRPr="008111E1">
        <w:rPr>
          <w:rFonts w:ascii="Calibri" w:eastAsia="Times New Roman" w:hAnsi="Calibri" w:cs="Calibri"/>
          <w:bCs/>
          <w:color w:val="333333"/>
          <w:sz w:val="24"/>
          <w:szCs w:val="24"/>
          <w:bdr w:val="none" w:sz="0" w:space="0" w:color="auto" w:frame="1"/>
          <w:lang w:eastAsia="en-GB"/>
        </w:rPr>
        <w:t>, will be invited to speak about her role</w:t>
      </w:r>
      <w:r w:rsidRPr="008111E1">
        <w:rPr>
          <w:rFonts w:ascii="Calibri" w:eastAsia="Times New Roman" w:hAnsi="Calibri" w:cs="Calibri"/>
          <w:bCs/>
          <w:color w:val="333333"/>
          <w:sz w:val="24"/>
          <w:szCs w:val="24"/>
          <w:bdr w:val="none" w:sz="0" w:space="0" w:color="auto" w:frame="1"/>
          <w:lang w:eastAsia="en-GB"/>
        </w:rPr>
        <w:t xml:space="preserve"> as she had been unable to attend today.</w:t>
      </w:r>
    </w:p>
    <w:p w14:paraId="239C2227" w14:textId="77777777" w:rsidR="00103620" w:rsidRPr="008111E1" w:rsidRDefault="00103620" w:rsidP="00103620">
      <w:pPr>
        <w:shd w:val="clear" w:color="auto" w:fill="FFFFFF"/>
        <w:spacing w:after="0" w:line="240" w:lineRule="auto"/>
        <w:textAlignment w:val="baseline"/>
        <w:rPr>
          <w:rStyle w:val="ui-provider"/>
          <w:rFonts w:ascii="Calibri" w:eastAsia="Times New Roman" w:hAnsi="Calibri" w:cs="Calibri"/>
          <w:color w:val="242424"/>
          <w:sz w:val="24"/>
          <w:szCs w:val="24"/>
          <w:lang w:eastAsia="en-GB"/>
        </w:rPr>
      </w:pPr>
    </w:p>
    <w:p w14:paraId="4F0A98C8" w14:textId="77777777" w:rsidR="00635652" w:rsidRPr="008111E1" w:rsidRDefault="00186024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 xml:space="preserve">Moving on 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>(Second T</w:t>
      </w:r>
      <w:r w:rsidRPr="008111E1">
        <w:rPr>
          <w:rStyle w:val="ui-provider"/>
          <w:rFonts w:ascii="Calibri" w:hAnsi="Calibri" w:cs="Calibri"/>
          <w:sz w:val="24"/>
          <w:szCs w:val="24"/>
        </w:rPr>
        <w:t>ransition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>)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, healthy eating, transport.  </w:t>
      </w:r>
    </w:p>
    <w:p w14:paraId="4C9DBB43" w14:textId="5B2CA4D6" w:rsidR="00F027DB" w:rsidRPr="008111E1" w:rsidRDefault="0086097F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For information on access to services for diet and exercise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="001821F0" w:rsidRPr="008111E1">
        <w:rPr>
          <w:rStyle w:val="ui-provider"/>
          <w:rFonts w:ascii="Calibri" w:hAnsi="Calibri" w:cs="Calibri"/>
          <w:sz w:val="24"/>
          <w:szCs w:val="24"/>
        </w:rPr>
        <w:t xml:space="preserve"> TW suggested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the community learning disability team would be able to attend</w:t>
      </w:r>
      <w:r w:rsidR="001821F0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Pr="008111E1">
        <w:rPr>
          <w:rStyle w:val="ui-provider"/>
          <w:rFonts w:ascii="Calibri" w:hAnsi="Calibri" w:cs="Calibri"/>
          <w:sz w:val="24"/>
          <w:szCs w:val="24"/>
        </w:rPr>
        <w:t xml:space="preserve"> there are teams across the county</w:t>
      </w:r>
      <w:r w:rsidR="008C20CF" w:rsidRPr="008111E1">
        <w:rPr>
          <w:rStyle w:val="ui-provider"/>
          <w:rFonts w:ascii="Calibri" w:hAnsi="Calibri" w:cs="Calibri"/>
          <w:sz w:val="24"/>
          <w:szCs w:val="24"/>
        </w:rPr>
        <w:t xml:space="preserve"> who could attend.</w:t>
      </w:r>
    </w:p>
    <w:p w14:paraId="1B6DD29A" w14:textId="65C9709B" w:rsidR="00635652" w:rsidRPr="008111E1" w:rsidRDefault="00635652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 xml:space="preserve">Staff attitudes: </w:t>
      </w:r>
      <w:r w:rsidR="007C40E0" w:rsidRPr="008111E1">
        <w:rPr>
          <w:rStyle w:val="ui-provider"/>
          <w:rFonts w:ascii="Calibri" w:hAnsi="Calibri" w:cs="Calibri"/>
          <w:sz w:val="24"/>
          <w:szCs w:val="24"/>
        </w:rPr>
        <w:t xml:space="preserve">Parents have found </w:t>
      </w:r>
      <w:r w:rsidR="004B2674" w:rsidRPr="008111E1">
        <w:rPr>
          <w:rStyle w:val="ui-provider"/>
          <w:rFonts w:ascii="Calibri" w:hAnsi="Calibri" w:cs="Calibri"/>
          <w:sz w:val="24"/>
          <w:szCs w:val="24"/>
        </w:rPr>
        <w:t xml:space="preserve">care </w:t>
      </w:r>
      <w:r w:rsidR="008C20CF" w:rsidRPr="008111E1">
        <w:rPr>
          <w:rStyle w:val="ui-provider"/>
          <w:rFonts w:ascii="Calibri" w:hAnsi="Calibri" w:cs="Calibri"/>
          <w:sz w:val="24"/>
          <w:szCs w:val="24"/>
        </w:rPr>
        <w:t>staff can have fixed i</w:t>
      </w:r>
      <w:r w:rsidRPr="008111E1">
        <w:rPr>
          <w:rStyle w:val="ui-provider"/>
          <w:rFonts w:ascii="Calibri" w:hAnsi="Calibri" w:cs="Calibri"/>
          <w:sz w:val="24"/>
          <w:szCs w:val="24"/>
        </w:rPr>
        <w:t>deas and can be in opposition to certain possibilities</w:t>
      </w:r>
      <w:r w:rsidR="007C40E0" w:rsidRPr="008111E1">
        <w:rPr>
          <w:rStyle w:val="ui-provider"/>
          <w:rFonts w:ascii="Calibri" w:hAnsi="Calibri" w:cs="Calibri"/>
          <w:sz w:val="24"/>
          <w:szCs w:val="24"/>
        </w:rPr>
        <w:t>.</w:t>
      </w:r>
      <w:r w:rsidR="0035112A" w:rsidRPr="008111E1">
        <w:rPr>
          <w:rStyle w:val="ui-provider"/>
          <w:rFonts w:ascii="Calibri" w:hAnsi="Calibri" w:cs="Calibri"/>
          <w:sz w:val="24"/>
          <w:szCs w:val="24"/>
        </w:rPr>
        <w:t xml:space="preserve"> B</w:t>
      </w:r>
      <w:r w:rsidR="004B2674" w:rsidRPr="008111E1">
        <w:rPr>
          <w:rStyle w:val="ui-provider"/>
          <w:rFonts w:ascii="Calibri" w:hAnsi="Calibri" w:cs="Calibri"/>
          <w:sz w:val="24"/>
          <w:szCs w:val="24"/>
        </w:rPr>
        <w:t xml:space="preserve">P </w:t>
      </w:r>
      <w:r w:rsidR="0035112A" w:rsidRPr="008111E1">
        <w:rPr>
          <w:rStyle w:val="ui-provider"/>
          <w:rFonts w:ascii="Calibri" w:hAnsi="Calibri" w:cs="Calibri"/>
          <w:sz w:val="24"/>
          <w:szCs w:val="24"/>
        </w:rPr>
        <w:t xml:space="preserve">shared his experience of trying to support his daughter to stay </w:t>
      </w:r>
      <w:r w:rsidR="004B2674" w:rsidRPr="008111E1">
        <w:rPr>
          <w:rStyle w:val="ui-provider"/>
          <w:rFonts w:ascii="Calibri" w:hAnsi="Calibri" w:cs="Calibri"/>
          <w:sz w:val="24"/>
          <w:szCs w:val="24"/>
        </w:rPr>
        <w:t xml:space="preserve">in respite by purchasing </w:t>
      </w:r>
      <w:r w:rsidR="0035112A" w:rsidRPr="008111E1">
        <w:rPr>
          <w:rStyle w:val="ui-provider"/>
          <w:rFonts w:ascii="Calibri" w:hAnsi="Calibri" w:cs="Calibri"/>
          <w:sz w:val="24"/>
          <w:szCs w:val="24"/>
        </w:rPr>
        <w:t>a reclining chair</w:t>
      </w:r>
      <w:r w:rsidR="00881A30" w:rsidRPr="008111E1">
        <w:rPr>
          <w:rStyle w:val="ui-provider"/>
          <w:rFonts w:ascii="Calibri" w:hAnsi="Calibri" w:cs="Calibri"/>
          <w:sz w:val="24"/>
          <w:szCs w:val="24"/>
        </w:rPr>
        <w:t xml:space="preserve">, </w:t>
      </w:r>
      <w:r w:rsidR="0035112A" w:rsidRPr="008111E1">
        <w:rPr>
          <w:rStyle w:val="ui-provider"/>
          <w:rFonts w:ascii="Calibri" w:hAnsi="Calibri" w:cs="Calibri"/>
          <w:sz w:val="24"/>
          <w:szCs w:val="24"/>
        </w:rPr>
        <w:t>but even that was problematic</w:t>
      </w:r>
      <w:r w:rsidR="00881A30" w:rsidRPr="008111E1">
        <w:rPr>
          <w:rStyle w:val="ui-provider"/>
          <w:rFonts w:ascii="Calibri" w:hAnsi="Calibri" w:cs="Calibri"/>
          <w:sz w:val="24"/>
          <w:szCs w:val="24"/>
        </w:rPr>
        <w:t>,</w:t>
      </w:r>
      <w:r w:rsidR="00D13BF7" w:rsidRPr="008111E1">
        <w:rPr>
          <w:rStyle w:val="ui-provider"/>
          <w:rFonts w:ascii="Calibri" w:hAnsi="Calibri" w:cs="Calibri"/>
          <w:sz w:val="24"/>
          <w:szCs w:val="24"/>
        </w:rPr>
        <w:t xml:space="preserve"> he found there were entrenched attitudes</w:t>
      </w:r>
      <w:r w:rsidR="00881A30" w:rsidRPr="008111E1">
        <w:rPr>
          <w:rStyle w:val="ui-provider"/>
          <w:rFonts w:ascii="Calibri" w:hAnsi="Calibri" w:cs="Calibri"/>
          <w:sz w:val="24"/>
          <w:szCs w:val="24"/>
        </w:rPr>
        <w:t>.</w:t>
      </w:r>
      <w:r w:rsidR="00103620" w:rsidRPr="008111E1">
        <w:rPr>
          <w:rStyle w:val="ui-provider"/>
          <w:rFonts w:ascii="Calibri" w:hAnsi="Calibri" w:cs="Calibri"/>
          <w:sz w:val="24"/>
          <w:szCs w:val="24"/>
        </w:rPr>
        <w:t xml:space="preserve"> </w:t>
      </w:r>
      <w:r w:rsidR="00881A30" w:rsidRPr="008111E1">
        <w:rPr>
          <w:rStyle w:val="ui-provider"/>
          <w:rFonts w:ascii="Calibri" w:hAnsi="Calibri" w:cs="Calibri"/>
          <w:sz w:val="24"/>
          <w:szCs w:val="24"/>
        </w:rPr>
        <w:t>M</w:t>
      </w:r>
      <w:r w:rsidRPr="008111E1">
        <w:rPr>
          <w:rStyle w:val="ui-provider"/>
          <w:rFonts w:ascii="Calibri" w:hAnsi="Calibri" w:cs="Calibri"/>
          <w:sz w:val="24"/>
          <w:szCs w:val="24"/>
        </w:rPr>
        <w:t>ore co-</w:t>
      </w:r>
      <w:r w:rsidR="00D13BF7" w:rsidRPr="008111E1">
        <w:rPr>
          <w:rStyle w:val="ui-provider"/>
          <w:rFonts w:ascii="Calibri" w:hAnsi="Calibri" w:cs="Calibri"/>
          <w:sz w:val="24"/>
          <w:szCs w:val="24"/>
        </w:rPr>
        <w:t>working with parents and families is important</w:t>
      </w:r>
      <w:r w:rsidRPr="008111E1">
        <w:rPr>
          <w:rStyle w:val="ui-provider"/>
          <w:rFonts w:ascii="Calibri" w:hAnsi="Calibri" w:cs="Calibri"/>
          <w:sz w:val="24"/>
          <w:szCs w:val="24"/>
        </w:rPr>
        <w:t>.</w:t>
      </w:r>
      <w:r w:rsidR="00D13BF7" w:rsidRPr="008111E1">
        <w:rPr>
          <w:rStyle w:val="ui-provider"/>
          <w:rFonts w:ascii="Calibri" w:hAnsi="Calibri" w:cs="Calibri"/>
          <w:sz w:val="24"/>
          <w:szCs w:val="24"/>
        </w:rPr>
        <w:t xml:space="preserve"> </w:t>
      </w:r>
    </w:p>
    <w:p w14:paraId="769F4ED7" w14:textId="6D23D6EF" w:rsidR="00F027DB" w:rsidRPr="008111E1" w:rsidRDefault="00881A30" w:rsidP="0027635C">
      <w:pPr>
        <w:rPr>
          <w:rStyle w:val="ui-provider"/>
          <w:rFonts w:ascii="Calibri" w:hAnsi="Calibri" w:cs="Calibri"/>
          <w:sz w:val="24"/>
          <w:szCs w:val="24"/>
        </w:rPr>
      </w:pPr>
      <w:r w:rsidRPr="008111E1">
        <w:rPr>
          <w:rStyle w:val="ui-provider"/>
          <w:rFonts w:ascii="Calibri" w:hAnsi="Calibri" w:cs="Calibri"/>
          <w:sz w:val="24"/>
          <w:szCs w:val="24"/>
        </w:rPr>
        <w:t>BP</w:t>
      </w:r>
      <w:r w:rsidR="00D13BF7" w:rsidRPr="008111E1">
        <w:rPr>
          <w:rStyle w:val="ui-provider"/>
          <w:rFonts w:ascii="Calibri" w:hAnsi="Calibri" w:cs="Calibri"/>
          <w:sz w:val="24"/>
          <w:szCs w:val="24"/>
        </w:rPr>
        <w:t xml:space="preserve"> felt the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 xml:space="preserve"> respite</w:t>
      </w:r>
      <w:r w:rsidR="00D13BF7" w:rsidRPr="008111E1">
        <w:rPr>
          <w:rStyle w:val="ui-provider"/>
          <w:rFonts w:ascii="Calibri" w:hAnsi="Calibri" w:cs="Calibri"/>
          <w:sz w:val="24"/>
          <w:szCs w:val="24"/>
        </w:rPr>
        <w:t xml:space="preserve"> facilities in Winchester and Alton were superior to those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 xml:space="preserve"> available</w:t>
      </w:r>
      <w:r w:rsidR="00D13BF7" w:rsidRPr="008111E1">
        <w:rPr>
          <w:rStyle w:val="ui-provider"/>
          <w:rFonts w:ascii="Calibri" w:hAnsi="Calibri" w:cs="Calibri"/>
          <w:sz w:val="24"/>
          <w:szCs w:val="24"/>
        </w:rPr>
        <w:t xml:space="preserve"> in Basingst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>oke</w:t>
      </w:r>
      <w:r w:rsidR="00ED5EF1" w:rsidRPr="008111E1">
        <w:rPr>
          <w:rStyle w:val="ui-provider"/>
          <w:rFonts w:ascii="Calibri" w:hAnsi="Calibri" w:cs="Calibri"/>
          <w:sz w:val="24"/>
          <w:szCs w:val="24"/>
        </w:rPr>
        <w:t>.  A</w:t>
      </w:r>
      <w:r w:rsidR="007C1B78" w:rsidRPr="008111E1">
        <w:rPr>
          <w:rStyle w:val="ui-provider"/>
          <w:rFonts w:ascii="Calibri" w:hAnsi="Calibri" w:cs="Calibri"/>
          <w:sz w:val="24"/>
          <w:szCs w:val="24"/>
        </w:rPr>
        <w:t>MC s</w:t>
      </w:r>
      <w:r w:rsidR="00ED5EF1" w:rsidRPr="008111E1">
        <w:rPr>
          <w:rStyle w:val="ui-provider"/>
          <w:rFonts w:ascii="Calibri" w:hAnsi="Calibri" w:cs="Calibri"/>
          <w:sz w:val="24"/>
          <w:szCs w:val="24"/>
        </w:rPr>
        <w:t>hared that she is due to have some conversations about provision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 xml:space="preserve"> in the Basingstoke area about</w:t>
      </w:r>
      <w:r w:rsidR="00A859A0" w:rsidRPr="008111E1">
        <w:rPr>
          <w:rStyle w:val="ui-provider"/>
          <w:rFonts w:ascii="Calibri" w:hAnsi="Calibri" w:cs="Calibri"/>
          <w:sz w:val="24"/>
          <w:szCs w:val="24"/>
        </w:rPr>
        <w:t xml:space="preserve"> day services and </w:t>
      </w:r>
      <w:r w:rsidR="007C1B78" w:rsidRPr="008111E1">
        <w:rPr>
          <w:rStyle w:val="ui-provider"/>
          <w:rFonts w:ascii="Calibri" w:hAnsi="Calibri" w:cs="Calibri"/>
          <w:sz w:val="24"/>
          <w:szCs w:val="24"/>
        </w:rPr>
        <w:t>invited BP</w:t>
      </w:r>
      <w:r w:rsidR="00A859A0" w:rsidRPr="008111E1">
        <w:rPr>
          <w:rStyle w:val="ui-provider"/>
          <w:rFonts w:ascii="Calibri" w:hAnsi="Calibri" w:cs="Calibri"/>
          <w:sz w:val="24"/>
          <w:szCs w:val="24"/>
        </w:rPr>
        <w:t xml:space="preserve"> to e-mail his thoughts in to A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>L</w:t>
      </w:r>
      <w:r w:rsidR="00A859A0" w:rsidRPr="008111E1">
        <w:rPr>
          <w:rStyle w:val="ui-provider"/>
          <w:rFonts w:ascii="Calibri" w:hAnsi="Calibri" w:cs="Calibri"/>
          <w:sz w:val="24"/>
          <w:szCs w:val="24"/>
        </w:rPr>
        <w:t xml:space="preserve"> for them to be included in the conversation</w:t>
      </w:r>
      <w:r w:rsidR="00635652" w:rsidRPr="008111E1">
        <w:rPr>
          <w:rStyle w:val="ui-provider"/>
          <w:rFonts w:ascii="Calibri" w:hAnsi="Calibri" w:cs="Calibri"/>
          <w:sz w:val="24"/>
          <w:szCs w:val="24"/>
        </w:rPr>
        <w:t>.</w:t>
      </w:r>
    </w:p>
    <w:p w14:paraId="1BEE1AD7" w14:textId="05ACAE4F" w:rsidR="00C67C7B" w:rsidRPr="008111E1" w:rsidRDefault="00A859A0" w:rsidP="0027635C">
      <w:pPr>
        <w:rPr>
          <w:rStyle w:val="ui-provider"/>
          <w:rFonts w:ascii="Calibri" w:hAnsi="Calibri" w:cs="Calibri"/>
          <w:b/>
          <w:bCs/>
          <w:sz w:val="24"/>
          <w:szCs w:val="24"/>
        </w:rPr>
      </w:pPr>
      <w:r w:rsidRPr="008111E1">
        <w:rPr>
          <w:rStyle w:val="ui-provider"/>
          <w:rFonts w:ascii="Calibri" w:hAnsi="Calibri" w:cs="Calibri"/>
          <w:b/>
          <w:bCs/>
          <w:sz w:val="24"/>
          <w:szCs w:val="24"/>
        </w:rPr>
        <w:t>Future Dates</w:t>
      </w:r>
    </w:p>
    <w:p w14:paraId="49C81A7F" w14:textId="1A8C3A4D" w:rsidR="00A859A0" w:rsidRPr="008111E1" w:rsidRDefault="00D93013" w:rsidP="0027635C">
      <w:pPr>
        <w:rPr>
          <w:rStyle w:val="ui-provider"/>
          <w:rFonts w:ascii="Calibri" w:hAnsi="Calibri" w:cs="Calibri"/>
          <w:b/>
          <w:bCs/>
          <w:sz w:val="24"/>
          <w:szCs w:val="24"/>
        </w:rPr>
      </w:pPr>
      <w:r w:rsidRPr="008111E1">
        <w:rPr>
          <w:rStyle w:val="ui-provider"/>
          <w:rFonts w:ascii="Calibri" w:hAnsi="Calibri" w:cs="Calibri"/>
          <w:b/>
          <w:bCs/>
          <w:sz w:val="24"/>
          <w:szCs w:val="24"/>
        </w:rPr>
        <w:t>Future meeting dates for 2024 were discussed and decided as</w:t>
      </w:r>
    </w:p>
    <w:p w14:paraId="52FACAB4" w14:textId="7180FF3A" w:rsidR="00F934B7" w:rsidRPr="008111E1" w:rsidRDefault="00F934B7" w:rsidP="00F934B7">
      <w:pPr>
        <w:pStyle w:val="NormalWeb"/>
        <w:spacing w:after="120" w:afterAutospacing="0"/>
        <w:rPr>
          <w:rFonts w:ascii="Calibri" w:hAnsi="Calibri" w:cs="Calibri"/>
        </w:rPr>
      </w:pPr>
      <w:r w:rsidRPr="008111E1">
        <w:rPr>
          <w:rFonts w:ascii="Calibri" w:hAnsi="Calibri" w:cs="Calibri"/>
        </w:rPr>
        <w:t>16 July</w:t>
      </w:r>
      <w:r w:rsidR="00103620" w:rsidRPr="008111E1">
        <w:rPr>
          <w:rFonts w:ascii="Calibri" w:hAnsi="Calibri" w:cs="Calibri"/>
        </w:rPr>
        <w:t xml:space="preserve"> at 1.30pm</w:t>
      </w:r>
    </w:p>
    <w:p w14:paraId="7A3F2D6F" w14:textId="305583F7" w:rsidR="00F934B7" w:rsidRPr="008111E1" w:rsidRDefault="00F934B7" w:rsidP="00F934B7">
      <w:pPr>
        <w:pStyle w:val="NormalWeb"/>
        <w:spacing w:after="120" w:afterAutospacing="0"/>
        <w:rPr>
          <w:rFonts w:ascii="Calibri" w:hAnsi="Calibri" w:cs="Calibri"/>
        </w:rPr>
      </w:pPr>
      <w:r w:rsidRPr="008111E1">
        <w:rPr>
          <w:rFonts w:ascii="Calibri" w:hAnsi="Calibri" w:cs="Calibri"/>
        </w:rPr>
        <w:t>17 September</w:t>
      </w:r>
      <w:r w:rsidR="00103620" w:rsidRPr="008111E1">
        <w:rPr>
          <w:rFonts w:ascii="Calibri" w:hAnsi="Calibri" w:cs="Calibri"/>
        </w:rPr>
        <w:t xml:space="preserve"> at 1.30pm</w:t>
      </w:r>
    </w:p>
    <w:p w14:paraId="64BEF78E" w14:textId="107C7F56" w:rsidR="00F934B7" w:rsidRPr="008111E1" w:rsidRDefault="00D93013" w:rsidP="00F934B7">
      <w:pPr>
        <w:pStyle w:val="NormalWeb"/>
        <w:spacing w:after="120" w:afterAutospacing="0"/>
        <w:rPr>
          <w:rFonts w:ascii="Calibri" w:hAnsi="Calibri" w:cs="Calibri"/>
          <w:i/>
          <w:iCs/>
        </w:rPr>
      </w:pPr>
      <w:r w:rsidRPr="008111E1">
        <w:rPr>
          <w:rFonts w:ascii="Calibri" w:hAnsi="Calibri" w:cs="Calibri"/>
        </w:rPr>
        <w:lastRenderedPageBreak/>
        <w:t>5</w:t>
      </w:r>
      <w:r w:rsidR="00F934B7" w:rsidRPr="008111E1">
        <w:rPr>
          <w:rFonts w:ascii="Calibri" w:hAnsi="Calibri" w:cs="Calibri"/>
        </w:rPr>
        <w:t xml:space="preserve"> November</w:t>
      </w:r>
      <w:r w:rsidR="00103620" w:rsidRPr="008111E1">
        <w:rPr>
          <w:rFonts w:ascii="Calibri" w:hAnsi="Calibri" w:cs="Calibri"/>
        </w:rPr>
        <w:t xml:space="preserve"> at 1.30pm</w:t>
      </w:r>
      <w:r w:rsidR="00F934B7" w:rsidRPr="008111E1">
        <w:rPr>
          <w:rFonts w:ascii="Calibri" w:hAnsi="Calibri" w:cs="Calibri"/>
          <w:i/>
          <w:iCs/>
        </w:rPr>
        <w:t>     </w:t>
      </w:r>
    </w:p>
    <w:p w14:paraId="25EE9189" w14:textId="3A2FE5E5" w:rsidR="00D93013" w:rsidRPr="008111E1" w:rsidRDefault="00D93013" w:rsidP="00F934B7">
      <w:pPr>
        <w:pStyle w:val="NormalWeb"/>
        <w:spacing w:after="120" w:afterAutospacing="0"/>
        <w:rPr>
          <w:rFonts w:ascii="Calibri" w:hAnsi="Calibri" w:cs="Calibri"/>
        </w:rPr>
      </w:pPr>
      <w:r w:rsidRPr="008111E1">
        <w:rPr>
          <w:rFonts w:ascii="Calibri" w:hAnsi="Calibri" w:cs="Calibri"/>
        </w:rPr>
        <w:t>A</w:t>
      </w:r>
      <w:r w:rsidR="00973E7E" w:rsidRPr="008111E1">
        <w:rPr>
          <w:rFonts w:ascii="Calibri" w:hAnsi="Calibri" w:cs="Calibri"/>
        </w:rPr>
        <w:t>C</w:t>
      </w:r>
      <w:r w:rsidRPr="008111E1">
        <w:rPr>
          <w:rFonts w:ascii="Calibri" w:hAnsi="Calibri" w:cs="Calibri"/>
        </w:rPr>
        <w:t xml:space="preserve"> thanked all for attending and next meeting will be 16 July on Teams</w:t>
      </w:r>
    </w:p>
    <w:sectPr w:rsidR="00D93013" w:rsidRPr="00811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C4B28"/>
    <w:multiLevelType w:val="hybridMultilevel"/>
    <w:tmpl w:val="06A2D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0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EB"/>
    <w:rsid w:val="00010460"/>
    <w:rsid w:val="00011A78"/>
    <w:rsid w:val="00011F44"/>
    <w:rsid w:val="00014B7B"/>
    <w:rsid w:val="00024414"/>
    <w:rsid w:val="000339A7"/>
    <w:rsid w:val="00033E44"/>
    <w:rsid w:val="00035CAC"/>
    <w:rsid w:val="00093F9A"/>
    <w:rsid w:val="000B447B"/>
    <w:rsid w:val="000C0625"/>
    <w:rsid w:val="000E1C5A"/>
    <w:rsid w:val="00100133"/>
    <w:rsid w:val="00103620"/>
    <w:rsid w:val="001166A2"/>
    <w:rsid w:val="00127904"/>
    <w:rsid w:val="00127EEC"/>
    <w:rsid w:val="00133F72"/>
    <w:rsid w:val="00141C88"/>
    <w:rsid w:val="00145FE4"/>
    <w:rsid w:val="00167F54"/>
    <w:rsid w:val="00180F48"/>
    <w:rsid w:val="001821F0"/>
    <w:rsid w:val="00185B4F"/>
    <w:rsid w:val="00186024"/>
    <w:rsid w:val="001C2145"/>
    <w:rsid w:val="001C57AA"/>
    <w:rsid w:val="001C6F4C"/>
    <w:rsid w:val="001D39A2"/>
    <w:rsid w:val="001E0221"/>
    <w:rsid w:val="001E1CAF"/>
    <w:rsid w:val="001E519A"/>
    <w:rsid w:val="00217F57"/>
    <w:rsid w:val="00225FBF"/>
    <w:rsid w:val="002317DB"/>
    <w:rsid w:val="00235C64"/>
    <w:rsid w:val="00261424"/>
    <w:rsid w:val="002643DF"/>
    <w:rsid w:val="002710A4"/>
    <w:rsid w:val="0027635C"/>
    <w:rsid w:val="002839D0"/>
    <w:rsid w:val="002B422E"/>
    <w:rsid w:val="002C31D8"/>
    <w:rsid w:val="002C4F20"/>
    <w:rsid w:val="002E35EB"/>
    <w:rsid w:val="003065A3"/>
    <w:rsid w:val="00312669"/>
    <w:rsid w:val="00334349"/>
    <w:rsid w:val="00344E43"/>
    <w:rsid w:val="00347F35"/>
    <w:rsid w:val="0035112A"/>
    <w:rsid w:val="00352586"/>
    <w:rsid w:val="00362ACF"/>
    <w:rsid w:val="00364627"/>
    <w:rsid w:val="00382394"/>
    <w:rsid w:val="0039436C"/>
    <w:rsid w:val="003A27F3"/>
    <w:rsid w:val="003A6435"/>
    <w:rsid w:val="003D2616"/>
    <w:rsid w:val="003D6D88"/>
    <w:rsid w:val="003F2A49"/>
    <w:rsid w:val="003F5749"/>
    <w:rsid w:val="00406916"/>
    <w:rsid w:val="00412ADD"/>
    <w:rsid w:val="00435D39"/>
    <w:rsid w:val="00437FC8"/>
    <w:rsid w:val="00450850"/>
    <w:rsid w:val="004615E3"/>
    <w:rsid w:val="00480068"/>
    <w:rsid w:val="004927E3"/>
    <w:rsid w:val="00493DC4"/>
    <w:rsid w:val="004B2674"/>
    <w:rsid w:val="004C37DC"/>
    <w:rsid w:val="004D22FA"/>
    <w:rsid w:val="004D37EF"/>
    <w:rsid w:val="004E5300"/>
    <w:rsid w:val="004F0AE3"/>
    <w:rsid w:val="00501A81"/>
    <w:rsid w:val="00501E13"/>
    <w:rsid w:val="00506330"/>
    <w:rsid w:val="00513843"/>
    <w:rsid w:val="0051658B"/>
    <w:rsid w:val="00526F9A"/>
    <w:rsid w:val="005415C5"/>
    <w:rsid w:val="00553078"/>
    <w:rsid w:val="00554F06"/>
    <w:rsid w:val="0057128F"/>
    <w:rsid w:val="00586D0E"/>
    <w:rsid w:val="005925F0"/>
    <w:rsid w:val="00595924"/>
    <w:rsid w:val="00595930"/>
    <w:rsid w:val="005A04A5"/>
    <w:rsid w:val="005A5CCD"/>
    <w:rsid w:val="005B1968"/>
    <w:rsid w:val="005C51E0"/>
    <w:rsid w:val="005D0C85"/>
    <w:rsid w:val="005D46AC"/>
    <w:rsid w:val="005D7E75"/>
    <w:rsid w:val="00624D15"/>
    <w:rsid w:val="00627A27"/>
    <w:rsid w:val="00635652"/>
    <w:rsid w:val="006455AB"/>
    <w:rsid w:val="006462C9"/>
    <w:rsid w:val="00656482"/>
    <w:rsid w:val="00660B45"/>
    <w:rsid w:val="0068338C"/>
    <w:rsid w:val="00687B65"/>
    <w:rsid w:val="006B64AD"/>
    <w:rsid w:val="006C7A8C"/>
    <w:rsid w:val="006D293F"/>
    <w:rsid w:val="006D77B3"/>
    <w:rsid w:val="006F1238"/>
    <w:rsid w:val="0070245E"/>
    <w:rsid w:val="00751D27"/>
    <w:rsid w:val="0075221F"/>
    <w:rsid w:val="00755B72"/>
    <w:rsid w:val="0076544F"/>
    <w:rsid w:val="007716F5"/>
    <w:rsid w:val="00772061"/>
    <w:rsid w:val="0077408E"/>
    <w:rsid w:val="00783362"/>
    <w:rsid w:val="007A30BB"/>
    <w:rsid w:val="007A6B99"/>
    <w:rsid w:val="007C1B78"/>
    <w:rsid w:val="007C40E0"/>
    <w:rsid w:val="007C5E34"/>
    <w:rsid w:val="007C6203"/>
    <w:rsid w:val="007C6D6B"/>
    <w:rsid w:val="007E45FD"/>
    <w:rsid w:val="007E76EC"/>
    <w:rsid w:val="007F47EA"/>
    <w:rsid w:val="007F550F"/>
    <w:rsid w:val="00802B89"/>
    <w:rsid w:val="00804AF0"/>
    <w:rsid w:val="008111E1"/>
    <w:rsid w:val="00814A6B"/>
    <w:rsid w:val="00824E38"/>
    <w:rsid w:val="0082778D"/>
    <w:rsid w:val="008351BB"/>
    <w:rsid w:val="008429C4"/>
    <w:rsid w:val="00856786"/>
    <w:rsid w:val="0086097F"/>
    <w:rsid w:val="00863199"/>
    <w:rsid w:val="00863401"/>
    <w:rsid w:val="00876A00"/>
    <w:rsid w:val="00881A30"/>
    <w:rsid w:val="008942AC"/>
    <w:rsid w:val="00896D39"/>
    <w:rsid w:val="008A1345"/>
    <w:rsid w:val="008C20CF"/>
    <w:rsid w:val="008C3ABC"/>
    <w:rsid w:val="008F0F33"/>
    <w:rsid w:val="008F44B8"/>
    <w:rsid w:val="00905197"/>
    <w:rsid w:val="0091438A"/>
    <w:rsid w:val="00921E69"/>
    <w:rsid w:val="00934EC2"/>
    <w:rsid w:val="00941487"/>
    <w:rsid w:val="00961FD1"/>
    <w:rsid w:val="00963630"/>
    <w:rsid w:val="00973E7E"/>
    <w:rsid w:val="009759AF"/>
    <w:rsid w:val="009825DB"/>
    <w:rsid w:val="00983395"/>
    <w:rsid w:val="00993E18"/>
    <w:rsid w:val="009A0088"/>
    <w:rsid w:val="009A388A"/>
    <w:rsid w:val="009B4989"/>
    <w:rsid w:val="009C359C"/>
    <w:rsid w:val="009D694D"/>
    <w:rsid w:val="009E3AE0"/>
    <w:rsid w:val="00A474AC"/>
    <w:rsid w:val="00A51882"/>
    <w:rsid w:val="00A552EF"/>
    <w:rsid w:val="00A653C8"/>
    <w:rsid w:val="00A76BDA"/>
    <w:rsid w:val="00A859A0"/>
    <w:rsid w:val="00A86938"/>
    <w:rsid w:val="00AA7C80"/>
    <w:rsid w:val="00AB39C5"/>
    <w:rsid w:val="00AC0BB9"/>
    <w:rsid w:val="00AD365B"/>
    <w:rsid w:val="00AD4C14"/>
    <w:rsid w:val="00AE7DED"/>
    <w:rsid w:val="00B0201F"/>
    <w:rsid w:val="00B037B7"/>
    <w:rsid w:val="00B16B28"/>
    <w:rsid w:val="00B22086"/>
    <w:rsid w:val="00B228EC"/>
    <w:rsid w:val="00B30039"/>
    <w:rsid w:val="00B410AC"/>
    <w:rsid w:val="00B42C57"/>
    <w:rsid w:val="00B46734"/>
    <w:rsid w:val="00B575C7"/>
    <w:rsid w:val="00B63498"/>
    <w:rsid w:val="00B6452F"/>
    <w:rsid w:val="00B7011F"/>
    <w:rsid w:val="00B80641"/>
    <w:rsid w:val="00B85F3E"/>
    <w:rsid w:val="00B9541F"/>
    <w:rsid w:val="00BA23FD"/>
    <w:rsid w:val="00BA62A5"/>
    <w:rsid w:val="00BC1332"/>
    <w:rsid w:val="00BC5FEC"/>
    <w:rsid w:val="00BD6721"/>
    <w:rsid w:val="00BE5389"/>
    <w:rsid w:val="00BE7676"/>
    <w:rsid w:val="00BF7387"/>
    <w:rsid w:val="00C04AE9"/>
    <w:rsid w:val="00C070F4"/>
    <w:rsid w:val="00C07B4B"/>
    <w:rsid w:val="00C151A8"/>
    <w:rsid w:val="00C254DF"/>
    <w:rsid w:val="00C25D1C"/>
    <w:rsid w:val="00C3041E"/>
    <w:rsid w:val="00C34BD0"/>
    <w:rsid w:val="00C34F7E"/>
    <w:rsid w:val="00C42AF9"/>
    <w:rsid w:val="00C6074C"/>
    <w:rsid w:val="00C62B89"/>
    <w:rsid w:val="00C67C7B"/>
    <w:rsid w:val="00C85B61"/>
    <w:rsid w:val="00CA1A3A"/>
    <w:rsid w:val="00CC16BE"/>
    <w:rsid w:val="00CD1EA7"/>
    <w:rsid w:val="00CE7E44"/>
    <w:rsid w:val="00CF03EA"/>
    <w:rsid w:val="00D134D6"/>
    <w:rsid w:val="00D13BF7"/>
    <w:rsid w:val="00D31A23"/>
    <w:rsid w:val="00D673CC"/>
    <w:rsid w:val="00D74B76"/>
    <w:rsid w:val="00D871C8"/>
    <w:rsid w:val="00D91CCB"/>
    <w:rsid w:val="00D93013"/>
    <w:rsid w:val="00D94CA7"/>
    <w:rsid w:val="00D96912"/>
    <w:rsid w:val="00D974AD"/>
    <w:rsid w:val="00DC1F69"/>
    <w:rsid w:val="00DC4E47"/>
    <w:rsid w:val="00DD0304"/>
    <w:rsid w:val="00DD2520"/>
    <w:rsid w:val="00DD2E26"/>
    <w:rsid w:val="00DD4BD7"/>
    <w:rsid w:val="00DD4F95"/>
    <w:rsid w:val="00DE1C85"/>
    <w:rsid w:val="00DE24F2"/>
    <w:rsid w:val="00DE708F"/>
    <w:rsid w:val="00E00F86"/>
    <w:rsid w:val="00E03104"/>
    <w:rsid w:val="00E12FEC"/>
    <w:rsid w:val="00E24B5C"/>
    <w:rsid w:val="00E362F0"/>
    <w:rsid w:val="00E517FE"/>
    <w:rsid w:val="00E55934"/>
    <w:rsid w:val="00E60D11"/>
    <w:rsid w:val="00E625B2"/>
    <w:rsid w:val="00E63A40"/>
    <w:rsid w:val="00E710F6"/>
    <w:rsid w:val="00E90EB7"/>
    <w:rsid w:val="00EA5C7E"/>
    <w:rsid w:val="00EC50B4"/>
    <w:rsid w:val="00EC6C9E"/>
    <w:rsid w:val="00ED5EF1"/>
    <w:rsid w:val="00ED7712"/>
    <w:rsid w:val="00EE6332"/>
    <w:rsid w:val="00EF0A15"/>
    <w:rsid w:val="00F027DB"/>
    <w:rsid w:val="00F12FB2"/>
    <w:rsid w:val="00F22879"/>
    <w:rsid w:val="00F6491E"/>
    <w:rsid w:val="00F701D8"/>
    <w:rsid w:val="00F7269D"/>
    <w:rsid w:val="00F934B7"/>
    <w:rsid w:val="00FA2144"/>
    <w:rsid w:val="00FA349D"/>
    <w:rsid w:val="00FA62B3"/>
    <w:rsid w:val="00FB17EA"/>
    <w:rsid w:val="00FB3421"/>
    <w:rsid w:val="00FD2D4A"/>
    <w:rsid w:val="00FD31B4"/>
    <w:rsid w:val="00FE6E6D"/>
    <w:rsid w:val="00FF24DD"/>
    <w:rsid w:val="311A0F63"/>
    <w:rsid w:val="41FED49A"/>
    <w:rsid w:val="49F0BE22"/>
    <w:rsid w:val="52D484B0"/>
    <w:rsid w:val="614A4F6E"/>
    <w:rsid w:val="6484B72D"/>
    <w:rsid w:val="6D6C2556"/>
    <w:rsid w:val="7979E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64EB"/>
  <w15:chartTrackingRefBased/>
  <w15:docId w15:val="{D41A1F50-0466-49F9-918D-DA86833A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72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B6349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i-provider">
    <w:name w:val="ui-provider"/>
    <w:basedOn w:val="DefaultParagraphFont"/>
    <w:rsid w:val="00CE7E44"/>
  </w:style>
  <w:style w:type="paragraph" w:styleId="NormalWeb">
    <w:name w:val="Normal (Web)"/>
    <w:basedOn w:val="Normal"/>
    <w:uiPriority w:val="99"/>
    <w:semiHidden/>
    <w:unhideWhenUsed/>
    <w:rsid w:val="00F9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47B"/>
    <w:rPr>
      <w:color w:val="954F72" w:themeColor="followedHyperlink"/>
      <w:u w:val="single"/>
    </w:rPr>
  </w:style>
  <w:style w:type="character" w:customStyle="1" w:styleId="marku238jnlnn">
    <w:name w:val="marku238jnlnn"/>
    <w:basedOn w:val="DefaultParagraphFont"/>
    <w:rsid w:val="00103620"/>
  </w:style>
  <w:style w:type="character" w:customStyle="1" w:styleId="markomgd3x4vh">
    <w:name w:val="markomgd3x4vh"/>
    <w:basedOn w:val="DefaultParagraphFont"/>
    <w:rsid w:val="0010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cap.org.uk/learning-disability-explained/profound-and-multiple-learning-disabilities-pmld/pmld-involve-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iceability.org/about-us/what-we-think-influencing-policy/complex-needs-consortium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sciencedaily.com/releases/2010/05/10050208041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mensions-uk.org/dimensions-campaigns/mygpandme-campaign-health-inequalities/appointments-annual-health-che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Cooper</dc:creator>
  <cp:keywords/>
  <dc:description/>
  <cp:lastModifiedBy>Lee, Amanda</cp:lastModifiedBy>
  <cp:revision>2</cp:revision>
  <cp:lastPrinted>2024-03-01T12:17:00Z</cp:lastPrinted>
  <dcterms:created xsi:type="dcterms:W3CDTF">2024-07-15T08:50:00Z</dcterms:created>
  <dcterms:modified xsi:type="dcterms:W3CDTF">2024-07-15T08:50:00Z</dcterms:modified>
</cp:coreProperties>
</file>